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33B72" w14:textId="5FAF2C1D" w:rsidR="00872562" w:rsidRPr="00435488" w:rsidRDefault="00872562" w:rsidP="00872562">
      <w:pPr>
        <w:pStyle w:val="Heading1"/>
        <w:numPr>
          <w:ilvl w:val="0"/>
          <w:numId w:val="0"/>
        </w:numPr>
        <w:rPr>
          <w:rFonts w:ascii="Times New Roman" w:hAnsi="Times New Roman"/>
          <w:szCs w:val="24"/>
        </w:rPr>
      </w:pPr>
      <w:r w:rsidRPr="00435488">
        <w:rPr>
          <w:rFonts w:ascii="Times New Roman" w:hAnsi="Times New Roman"/>
          <w:szCs w:val="24"/>
        </w:rPr>
        <w:t>Landmarks Commission Meeting Minutes</w:t>
      </w:r>
    </w:p>
    <w:p w14:paraId="07CC4096" w14:textId="4637B6D0" w:rsidR="00872562" w:rsidRPr="00435488" w:rsidRDefault="00872562" w:rsidP="00872562">
      <w:pPr>
        <w:rPr>
          <w:b/>
          <w:szCs w:val="24"/>
        </w:rPr>
      </w:pPr>
      <w:r w:rsidRPr="00435488">
        <w:rPr>
          <w:b/>
          <w:szCs w:val="24"/>
        </w:rPr>
        <w:t xml:space="preserve">Thursday </w:t>
      </w:r>
      <w:r w:rsidR="00ED792A">
        <w:rPr>
          <w:b/>
          <w:szCs w:val="24"/>
        </w:rPr>
        <w:t>September 14</w:t>
      </w:r>
      <w:r w:rsidR="00AA2802" w:rsidRPr="00435488">
        <w:rPr>
          <w:b/>
          <w:szCs w:val="24"/>
        </w:rPr>
        <w:t>, 2023</w:t>
      </w:r>
      <w:r w:rsidRPr="00435488">
        <w:rPr>
          <w:b/>
          <w:szCs w:val="24"/>
        </w:rPr>
        <w:t xml:space="preserve"> – 6:30 pm</w:t>
      </w:r>
    </w:p>
    <w:p w14:paraId="41D66880" w14:textId="39786B2E" w:rsidR="00872562" w:rsidRPr="00435488" w:rsidRDefault="00C339D5" w:rsidP="00872562">
      <w:pPr>
        <w:rPr>
          <w:b/>
          <w:szCs w:val="24"/>
        </w:rPr>
      </w:pPr>
      <w:r w:rsidRPr="00435488">
        <w:rPr>
          <w:b/>
          <w:szCs w:val="24"/>
        </w:rPr>
        <w:t>Hybrid</w:t>
      </w:r>
    </w:p>
    <w:p w14:paraId="5973BE35" w14:textId="77777777" w:rsidR="00872562" w:rsidRPr="00435488" w:rsidRDefault="00872562" w:rsidP="00872562">
      <w:pPr>
        <w:rPr>
          <w:szCs w:val="24"/>
        </w:rPr>
      </w:pPr>
    </w:p>
    <w:p w14:paraId="1FDE574E" w14:textId="5C132FD6" w:rsidR="00EE11E0" w:rsidRPr="00435488" w:rsidRDefault="00872562" w:rsidP="00872562">
      <w:pPr>
        <w:rPr>
          <w:szCs w:val="24"/>
        </w:rPr>
      </w:pPr>
      <w:r w:rsidRPr="00435488">
        <w:rPr>
          <w:b/>
          <w:szCs w:val="24"/>
          <w:u w:val="single"/>
        </w:rPr>
        <w:t>Members Present</w:t>
      </w:r>
      <w:r w:rsidRPr="00435488">
        <w:rPr>
          <w:b/>
          <w:szCs w:val="24"/>
        </w:rPr>
        <w:t>:</w:t>
      </w:r>
      <w:r w:rsidRPr="00435488">
        <w:rPr>
          <w:szCs w:val="24"/>
        </w:rPr>
        <w:t xml:space="preserve">  Todd Hubing</w:t>
      </w:r>
      <w:r w:rsidR="004D668C" w:rsidRPr="00435488">
        <w:rPr>
          <w:szCs w:val="24"/>
        </w:rPr>
        <w:t>, Chair</w:t>
      </w:r>
      <w:r w:rsidR="00A257C6" w:rsidRPr="00435488">
        <w:rPr>
          <w:szCs w:val="24"/>
        </w:rPr>
        <w:t xml:space="preserve">; </w:t>
      </w:r>
      <w:r w:rsidR="00D74ACB" w:rsidRPr="00435488">
        <w:rPr>
          <w:szCs w:val="24"/>
        </w:rPr>
        <w:t>Kimberly Cook</w:t>
      </w:r>
      <w:r w:rsidR="007E4161">
        <w:rPr>
          <w:szCs w:val="24"/>
        </w:rPr>
        <w:t>, Secretary</w:t>
      </w:r>
      <w:r w:rsidR="009D0F47" w:rsidRPr="00435488">
        <w:rPr>
          <w:szCs w:val="24"/>
        </w:rPr>
        <w:t xml:space="preserve">; </w:t>
      </w:r>
      <w:r w:rsidR="0088436C" w:rsidRPr="00435488">
        <w:rPr>
          <w:szCs w:val="24"/>
        </w:rPr>
        <w:t>Peggy Veregin</w:t>
      </w:r>
      <w:r w:rsidR="00BE23B5">
        <w:rPr>
          <w:szCs w:val="24"/>
        </w:rPr>
        <w:t xml:space="preserve">; </w:t>
      </w:r>
      <w:r w:rsidR="00B17B6D">
        <w:rPr>
          <w:szCs w:val="24"/>
        </w:rPr>
        <w:t>Lisa Reeves</w:t>
      </w:r>
      <w:r w:rsidR="00ED792A">
        <w:rPr>
          <w:szCs w:val="24"/>
        </w:rPr>
        <w:t xml:space="preserve"> </w:t>
      </w:r>
      <w:r w:rsidR="00DD59ED" w:rsidRPr="00435488">
        <w:rPr>
          <w:szCs w:val="24"/>
        </w:rPr>
        <w:t xml:space="preserve">and </w:t>
      </w:r>
      <w:r w:rsidR="00E71EFA" w:rsidRPr="00435488">
        <w:rPr>
          <w:szCs w:val="24"/>
        </w:rPr>
        <w:t>Greg Pigarelli</w:t>
      </w:r>
      <w:r w:rsidR="007E4161">
        <w:rPr>
          <w:szCs w:val="24"/>
        </w:rPr>
        <w:t>, Vice-Chair.</w:t>
      </w:r>
      <w:r w:rsidR="009D0F47" w:rsidRPr="00435488">
        <w:rPr>
          <w:szCs w:val="24"/>
        </w:rPr>
        <w:t xml:space="preserve"> </w:t>
      </w:r>
    </w:p>
    <w:p w14:paraId="71A0C8A2" w14:textId="282DF8E6" w:rsidR="0098367F" w:rsidRPr="00435488" w:rsidRDefault="0098367F" w:rsidP="00872562">
      <w:pPr>
        <w:rPr>
          <w:szCs w:val="24"/>
        </w:rPr>
      </w:pPr>
      <w:r w:rsidRPr="00435488">
        <w:rPr>
          <w:b/>
          <w:szCs w:val="24"/>
          <w:u w:val="single"/>
        </w:rPr>
        <w:t>Staff</w:t>
      </w:r>
      <w:r w:rsidRPr="00435488">
        <w:rPr>
          <w:b/>
          <w:szCs w:val="24"/>
        </w:rPr>
        <w:t>:</w:t>
      </w:r>
      <w:r w:rsidRPr="00435488">
        <w:rPr>
          <w:szCs w:val="24"/>
        </w:rPr>
        <w:t xml:space="preserve">  </w:t>
      </w:r>
      <w:r w:rsidR="002E28CB" w:rsidRPr="00435488">
        <w:rPr>
          <w:szCs w:val="24"/>
        </w:rPr>
        <w:t>Michael Stacey, Zoning Administrator</w:t>
      </w:r>
    </w:p>
    <w:p w14:paraId="77EC42A4" w14:textId="4F2D6BFD" w:rsidR="00872562" w:rsidRPr="00B67391" w:rsidRDefault="00872562" w:rsidP="00872562">
      <w:pPr>
        <w:rPr>
          <w:szCs w:val="24"/>
        </w:rPr>
      </w:pPr>
      <w:r w:rsidRPr="00435488">
        <w:rPr>
          <w:b/>
          <w:szCs w:val="24"/>
          <w:u w:val="single"/>
        </w:rPr>
        <w:t>Absent</w:t>
      </w:r>
      <w:r w:rsidRPr="00435488">
        <w:rPr>
          <w:b/>
          <w:szCs w:val="24"/>
        </w:rPr>
        <w:t>:</w:t>
      </w:r>
      <w:r w:rsidR="0088436C" w:rsidRPr="00435488">
        <w:rPr>
          <w:b/>
          <w:szCs w:val="24"/>
        </w:rPr>
        <w:t xml:space="preserve"> </w:t>
      </w:r>
      <w:r w:rsidR="00F606CF" w:rsidRPr="00F606CF">
        <w:rPr>
          <w:szCs w:val="24"/>
        </w:rPr>
        <w:t>Alan Hedstrom</w:t>
      </w:r>
      <w:r w:rsidR="00B17B6D">
        <w:rPr>
          <w:szCs w:val="24"/>
        </w:rPr>
        <w:t xml:space="preserve"> and David Udstuen</w:t>
      </w:r>
    </w:p>
    <w:p w14:paraId="0D811FA6" w14:textId="0F1C2428" w:rsidR="00D1228A" w:rsidRDefault="00872562" w:rsidP="00872562">
      <w:pPr>
        <w:rPr>
          <w:szCs w:val="24"/>
        </w:rPr>
      </w:pPr>
      <w:r w:rsidRPr="00435488">
        <w:rPr>
          <w:b/>
          <w:szCs w:val="24"/>
          <w:u w:val="single"/>
        </w:rPr>
        <w:t>Guests</w:t>
      </w:r>
      <w:r w:rsidRPr="00435488">
        <w:rPr>
          <w:b/>
          <w:szCs w:val="24"/>
        </w:rPr>
        <w:t>:</w:t>
      </w:r>
      <w:r w:rsidRPr="00435488">
        <w:rPr>
          <w:szCs w:val="24"/>
        </w:rPr>
        <w:t xml:space="preserve"> </w:t>
      </w:r>
      <w:r w:rsidR="00B17B6D">
        <w:rPr>
          <w:szCs w:val="24"/>
        </w:rPr>
        <w:t>Tyler Denig</w:t>
      </w:r>
    </w:p>
    <w:p w14:paraId="5DDAA061" w14:textId="77777777" w:rsidR="00D10112" w:rsidRPr="00435488" w:rsidRDefault="00D10112" w:rsidP="00872562">
      <w:pPr>
        <w:rPr>
          <w:szCs w:val="24"/>
        </w:rPr>
      </w:pPr>
    </w:p>
    <w:p w14:paraId="7C1039ED" w14:textId="4900C319" w:rsidR="00872562" w:rsidRPr="00D1228A" w:rsidRDefault="00872562" w:rsidP="00D1228A">
      <w:pPr>
        <w:pStyle w:val="ListParagraph"/>
        <w:numPr>
          <w:ilvl w:val="0"/>
          <w:numId w:val="35"/>
        </w:numPr>
        <w:ind w:left="360"/>
        <w:rPr>
          <w:b/>
          <w:spacing w:val="-1"/>
          <w:szCs w:val="24"/>
        </w:rPr>
      </w:pPr>
      <w:r w:rsidRPr="00D1228A">
        <w:rPr>
          <w:b/>
          <w:spacing w:val="-1"/>
          <w:szCs w:val="24"/>
        </w:rPr>
        <w:t xml:space="preserve">Call to order.  </w:t>
      </w:r>
      <w:r w:rsidR="00E70060" w:rsidRPr="00E70060">
        <w:rPr>
          <w:spacing w:val="-1"/>
          <w:szCs w:val="24"/>
        </w:rPr>
        <w:t xml:space="preserve">Hubing </w:t>
      </w:r>
      <w:r w:rsidRPr="00D1228A">
        <w:rPr>
          <w:spacing w:val="-1"/>
          <w:szCs w:val="24"/>
        </w:rPr>
        <w:t xml:space="preserve">called the meeting to order at </w:t>
      </w:r>
      <w:r w:rsidR="00EE11E0" w:rsidRPr="00D1228A">
        <w:rPr>
          <w:spacing w:val="-1"/>
          <w:szCs w:val="24"/>
        </w:rPr>
        <w:t>6:3</w:t>
      </w:r>
      <w:r w:rsidR="00F33CD5">
        <w:rPr>
          <w:spacing w:val="-1"/>
          <w:szCs w:val="24"/>
        </w:rPr>
        <w:t>3</w:t>
      </w:r>
      <w:r w:rsidR="00EE11E0" w:rsidRPr="00D1228A">
        <w:rPr>
          <w:spacing w:val="-1"/>
          <w:szCs w:val="24"/>
        </w:rPr>
        <w:t xml:space="preserve"> </w:t>
      </w:r>
      <w:r w:rsidRPr="00D1228A">
        <w:rPr>
          <w:spacing w:val="-1"/>
          <w:szCs w:val="24"/>
        </w:rPr>
        <w:t>pm.</w:t>
      </w:r>
      <w:r w:rsidR="005E279A" w:rsidRPr="00D1228A">
        <w:rPr>
          <w:spacing w:val="-1"/>
          <w:szCs w:val="24"/>
        </w:rPr>
        <w:t xml:space="preserve">  </w:t>
      </w:r>
    </w:p>
    <w:p w14:paraId="57418556" w14:textId="77777777" w:rsidR="00A14E48" w:rsidRPr="00435488" w:rsidRDefault="00A14E48" w:rsidP="00D1228A">
      <w:pPr>
        <w:pStyle w:val="ListParagraph"/>
        <w:spacing w:line="268" w:lineRule="exact"/>
        <w:ind w:left="360" w:hanging="360"/>
        <w:contextualSpacing/>
        <w:textAlignment w:val="baseline"/>
        <w:rPr>
          <w:b/>
          <w:spacing w:val="-1"/>
          <w:szCs w:val="24"/>
        </w:rPr>
      </w:pPr>
    </w:p>
    <w:p w14:paraId="336BED87" w14:textId="48F568A5" w:rsidR="00FF0641" w:rsidRPr="00435488" w:rsidRDefault="00FF0641" w:rsidP="00D1228A">
      <w:pPr>
        <w:numPr>
          <w:ilvl w:val="0"/>
          <w:numId w:val="35"/>
        </w:numPr>
        <w:ind w:left="360"/>
        <w:textAlignment w:val="baseline"/>
        <w:rPr>
          <w:b/>
          <w:spacing w:val="-1"/>
          <w:szCs w:val="24"/>
        </w:rPr>
      </w:pPr>
      <w:r w:rsidRPr="00435488">
        <w:rPr>
          <w:b/>
          <w:spacing w:val="-1"/>
          <w:szCs w:val="24"/>
        </w:rPr>
        <w:t>Roll Call and Verification of Quorum.</w:t>
      </w:r>
    </w:p>
    <w:p w14:paraId="09BC4D19" w14:textId="6631DCF6" w:rsidR="00FF0641" w:rsidRPr="00435488" w:rsidRDefault="00ED792A" w:rsidP="00D1228A">
      <w:pPr>
        <w:pStyle w:val="ListParagraph"/>
        <w:ind w:left="360"/>
        <w:rPr>
          <w:b/>
          <w:spacing w:val="-1"/>
          <w:szCs w:val="24"/>
        </w:rPr>
      </w:pPr>
      <w:r>
        <w:rPr>
          <w:spacing w:val="-1"/>
          <w:szCs w:val="24"/>
        </w:rPr>
        <w:t>Hubing</w:t>
      </w:r>
      <w:r w:rsidR="00B86A2A" w:rsidRPr="00435488">
        <w:rPr>
          <w:spacing w:val="-1"/>
          <w:szCs w:val="24"/>
        </w:rPr>
        <w:t xml:space="preserve"> verified a quorum is present.</w:t>
      </w:r>
    </w:p>
    <w:p w14:paraId="4E842304" w14:textId="77777777" w:rsidR="00FF0641" w:rsidRPr="00435488" w:rsidRDefault="00FF0641" w:rsidP="00D1228A">
      <w:pPr>
        <w:pStyle w:val="ListParagraph"/>
        <w:ind w:left="360" w:hanging="360"/>
        <w:rPr>
          <w:b/>
          <w:spacing w:val="-1"/>
          <w:szCs w:val="24"/>
        </w:rPr>
      </w:pPr>
    </w:p>
    <w:p w14:paraId="4D6DA3BB" w14:textId="773A6EF0" w:rsidR="00B86A2A" w:rsidRPr="00435488" w:rsidRDefault="00B86A2A" w:rsidP="00D1228A">
      <w:pPr>
        <w:numPr>
          <w:ilvl w:val="0"/>
          <w:numId w:val="35"/>
        </w:numPr>
        <w:tabs>
          <w:tab w:val="decimal" w:pos="360"/>
        </w:tabs>
        <w:spacing w:before="1" w:line="268" w:lineRule="exact"/>
        <w:ind w:left="360"/>
        <w:textAlignment w:val="baseline"/>
        <w:rPr>
          <w:b/>
          <w:spacing w:val="-1"/>
          <w:szCs w:val="24"/>
        </w:rPr>
      </w:pPr>
      <w:r w:rsidRPr="00435488">
        <w:rPr>
          <w:b/>
          <w:spacing w:val="-1"/>
          <w:szCs w:val="24"/>
        </w:rPr>
        <w:t>Certification and Compliance with Open Meetings Law.</w:t>
      </w:r>
    </w:p>
    <w:p w14:paraId="17BEE05B" w14:textId="072D43BD" w:rsidR="00B86A2A" w:rsidRPr="00435488" w:rsidRDefault="00D1228A" w:rsidP="00D1228A">
      <w:pPr>
        <w:spacing w:before="1" w:line="268" w:lineRule="exact"/>
        <w:ind w:left="360" w:hanging="360"/>
        <w:textAlignment w:val="baseline"/>
        <w:rPr>
          <w:spacing w:val="-1"/>
          <w:szCs w:val="24"/>
        </w:rPr>
      </w:pPr>
      <w:r>
        <w:rPr>
          <w:spacing w:val="-1"/>
          <w:szCs w:val="24"/>
        </w:rPr>
        <w:tab/>
      </w:r>
      <w:r w:rsidR="00ED792A">
        <w:rPr>
          <w:spacing w:val="-1"/>
          <w:szCs w:val="24"/>
        </w:rPr>
        <w:t>Hubing</w:t>
      </w:r>
      <w:r w:rsidR="00B86A2A" w:rsidRPr="00435488">
        <w:rPr>
          <w:spacing w:val="-1"/>
          <w:szCs w:val="24"/>
        </w:rPr>
        <w:t xml:space="preserve"> stated the meeting </w:t>
      </w:r>
      <w:r w:rsidR="00381A17">
        <w:rPr>
          <w:spacing w:val="-1"/>
          <w:szCs w:val="24"/>
        </w:rPr>
        <w:t>has been</w:t>
      </w:r>
      <w:r w:rsidR="00B86A2A" w:rsidRPr="00435488">
        <w:rPr>
          <w:spacing w:val="-1"/>
          <w:szCs w:val="24"/>
        </w:rPr>
        <w:t xml:space="preserve"> noticed and is open to the public</w:t>
      </w:r>
      <w:r w:rsidR="003A18C6" w:rsidRPr="00435488">
        <w:rPr>
          <w:spacing w:val="-1"/>
          <w:szCs w:val="24"/>
        </w:rPr>
        <w:t>.</w:t>
      </w:r>
    </w:p>
    <w:p w14:paraId="0B55AA65" w14:textId="77777777" w:rsidR="00B86A2A" w:rsidRPr="00435488" w:rsidRDefault="00B86A2A" w:rsidP="00D1228A">
      <w:pPr>
        <w:tabs>
          <w:tab w:val="decimal" w:pos="360"/>
        </w:tabs>
        <w:spacing w:before="1" w:line="268" w:lineRule="exact"/>
        <w:ind w:left="360" w:hanging="360"/>
        <w:textAlignment w:val="baseline"/>
        <w:rPr>
          <w:spacing w:val="-1"/>
          <w:szCs w:val="24"/>
        </w:rPr>
      </w:pPr>
    </w:p>
    <w:p w14:paraId="4DEFB42F" w14:textId="5977C308" w:rsidR="00435488" w:rsidRPr="00435488" w:rsidRDefault="00BE23B5" w:rsidP="00D1228A">
      <w:pPr>
        <w:numPr>
          <w:ilvl w:val="0"/>
          <w:numId w:val="35"/>
        </w:numPr>
        <w:tabs>
          <w:tab w:val="decimal" w:pos="360"/>
        </w:tabs>
        <w:spacing w:before="1" w:line="268" w:lineRule="exact"/>
        <w:ind w:left="360"/>
        <w:textAlignment w:val="baseline"/>
        <w:rPr>
          <w:b/>
          <w:spacing w:val="-1"/>
          <w:szCs w:val="24"/>
        </w:rPr>
      </w:pPr>
      <w:r>
        <w:rPr>
          <w:b/>
          <w:spacing w:val="-1"/>
          <w:szCs w:val="24"/>
        </w:rPr>
        <w:t>Review/</w:t>
      </w:r>
      <w:r w:rsidR="00872562" w:rsidRPr="00435488">
        <w:rPr>
          <w:b/>
          <w:spacing w:val="-1"/>
          <w:szCs w:val="24"/>
        </w:rPr>
        <w:t xml:space="preserve">approval of the Landmarks Commission meeting minutes of </w:t>
      </w:r>
      <w:r w:rsidR="00ED792A">
        <w:rPr>
          <w:b/>
          <w:spacing w:val="-1"/>
          <w:szCs w:val="24"/>
        </w:rPr>
        <w:t>August 10</w:t>
      </w:r>
      <w:r>
        <w:rPr>
          <w:b/>
          <w:spacing w:val="-1"/>
          <w:szCs w:val="24"/>
        </w:rPr>
        <w:t>, 2023</w:t>
      </w:r>
      <w:r w:rsidR="00872562" w:rsidRPr="00435488">
        <w:rPr>
          <w:b/>
          <w:spacing w:val="-1"/>
          <w:szCs w:val="24"/>
        </w:rPr>
        <w:t xml:space="preserve">. </w:t>
      </w:r>
    </w:p>
    <w:p w14:paraId="31229C4B" w14:textId="512DB970" w:rsidR="00E5039E" w:rsidRDefault="00D1228A" w:rsidP="00D1228A">
      <w:pPr>
        <w:spacing w:before="1" w:line="268" w:lineRule="exact"/>
        <w:ind w:left="360" w:hanging="360"/>
        <w:textAlignment w:val="baseline"/>
        <w:rPr>
          <w:spacing w:val="-1"/>
          <w:szCs w:val="24"/>
        </w:rPr>
      </w:pPr>
      <w:r>
        <w:rPr>
          <w:spacing w:val="-1"/>
          <w:szCs w:val="24"/>
        </w:rPr>
        <w:tab/>
      </w:r>
      <w:r w:rsidR="00872562" w:rsidRPr="00435488">
        <w:rPr>
          <w:spacing w:val="-1"/>
          <w:szCs w:val="24"/>
        </w:rPr>
        <w:t>Motion by</w:t>
      </w:r>
      <w:r w:rsidR="00A1744B" w:rsidRPr="00435488">
        <w:rPr>
          <w:spacing w:val="-1"/>
          <w:szCs w:val="24"/>
        </w:rPr>
        <w:t xml:space="preserve"> </w:t>
      </w:r>
      <w:r w:rsidR="00B17B6D">
        <w:rPr>
          <w:b/>
          <w:szCs w:val="24"/>
          <w:u w:val="single"/>
        </w:rPr>
        <w:t>Veregin</w:t>
      </w:r>
      <w:r w:rsidR="00872562" w:rsidRPr="00435488">
        <w:rPr>
          <w:spacing w:val="-1"/>
          <w:szCs w:val="24"/>
        </w:rPr>
        <w:t xml:space="preserve"> to approve the minutes as </w:t>
      </w:r>
      <w:r w:rsidR="00BE23B5">
        <w:rPr>
          <w:spacing w:val="-1"/>
          <w:szCs w:val="24"/>
        </w:rPr>
        <w:t>presented</w:t>
      </w:r>
      <w:r w:rsidR="00872562" w:rsidRPr="00435488">
        <w:rPr>
          <w:spacing w:val="-1"/>
          <w:szCs w:val="24"/>
        </w:rPr>
        <w:t>, 2</w:t>
      </w:r>
      <w:r w:rsidR="00872562" w:rsidRPr="00435488">
        <w:rPr>
          <w:spacing w:val="-1"/>
          <w:szCs w:val="24"/>
          <w:vertAlign w:val="superscript"/>
        </w:rPr>
        <w:t>nd</w:t>
      </w:r>
      <w:r w:rsidR="00872562" w:rsidRPr="00435488">
        <w:rPr>
          <w:spacing w:val="-1"/>
          <w:szCs w:val="24"/>
        </w:rPr>
        <w:t xml:space="preserve"> by </w:t>
      </w:r>
      <w:r w:rsidR="00B17B6D">
        <w:rPr>
          <w:b/>
          <w:spacing w:val="-1"/>
          <w:szCs w:val="24"/>
          <w:u w:val="single"/>
        </w:rPr>
        <w:t>Reeves</w:t>
      </w:r>
      <w:r w:rsidR="00680AED" w:rsidRPr="00435488">
        <w:rPr>
          <w:b/>
          <w:szCs w:val="24"/>
        </w:rPr>
        <w:t>.</w:t>
      </w:r>
      <w:r w:rsidR="00872562" w:rsidRPr="00435488">
        <w:rPr>
          <w:spacing w:val="-1"/>
          <w:szCs w:val="24"/>
        </w:rPr>
        <w:t xml:space="preserve"> </w:t>
      </w:r>
      <w:r w:rsidR="009C7C43" w:rsidRPr="00435488">
        <w:rPr>
          <w:spacing w:val="-1"/>
          <w:szCs w:val="24"/>
        </w:rPr>
        <w:t xml:space="preserve"> </w:t>
      </w:r>
      <w:r w:rsidR="00435488" w:rsidRPr="00435488">
        <w:rPr>
          <w:spacing w:val="-1"/>
          <w:szCs w:val="24"/>
        </w:rPr>
        <w:t xml:space="preserve"> </w:t>
      </w:r>
      <w:r w:rsidR="00FA31B2" w:rsidRPr="00435488">
        <w:rPr>
          <w:spacing w:val="-1"/>
          <w:szCs w:val="24"/>
        </w:rPr>
        <w:t>Motion</w:t>
      </w:r>
      <w:r w:rsidR="007153D5" w:rsidRPr="00435488">
        <w:rPr>
          <w:spacing w:val="-1"/>
          <w:szCs w:val="24"/>
        </w:rPr>
        <w:t xml:space="preserve"> carried</w:t>
      </w:r>
      <w:r w:rsidR="00FA31B2" w:rsidRPr="00435488">
        <w:rPr>
          <w:spacing w:val="-1"/>
          <w:szCs w:val="24"/>
        </w:rPr>
        <w:t xml:space="preserve"> </w:t>
      </w:r>
      <w:r w:rsidR="0088436C" w:rsidRPr="00435488">
        <w:rPr>
          <w:spacing w:val="-1"/>
          <w:szCs w:val="24"/>
        </w:rPr>
        <w:t>unanimously</w:t>
      </w:r>
      <w:r>
        <w:rPr>
          <w:spacing w:val="-1"/>
          <w:szCs w:val="24"/>
        </w:rPr>
        <w:t>.</w:t>
      </w:r>
    </w:p>
    <w:p w14:paraId="782DE5AA" w14:textId="44935C09" w:rsidR="00D1228A" w:rsidRDefault="00D1228A" w:rsidP="00D1228A">
      <w:pPr>
        <w:spacing w:before="1" w:line="268" w:lineRule="exact"/>
        <w:ind w:left="360" w:hanging="360"/>
        <w:textAlignment w:val="baseline"/>
        <w:rPr>
          <w:spacing w:val="-1"/>
          <w:szCs w:val="24"/>
        </w:rPr>
      </w:pPr>
    </w:p>
    <w:p w14:paraId="797369FB" w14:textId="77DE19F5" w:rsidR="002E28CB" w:rsidRPr="00435488" w:rsidRDefault="00ED792A" w:rsidP="00E76ADF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>
        <w:rPr>
          <w:b/>
          <w:sz w:val="26"/>
          <w:szCs w:val="26"/>
        </w:rPr>
        <w:t xml:space="preserve">Mini-Grant </w:t>
      </w:r>
      <w:r w:rsidR="007534B7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 xml:space="preserve">roject </w:t>
      </w:r>
      <w:r w:rsidR="00B17B6D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pproval at 324 S. Page Street</w:t>
      </w:r>
      <w:r w:rsidR="002E28CB" w:rsidRPr="00435488">
        <w:rPr>
          <w:b/>
          <w:szCs w:val="24"/>
        </w:rPr>
        <w:t>.</w:t>
      </w:r>
    </w:p>
    <w:p w14:paraId="6C9CC8C8" w14:textId="2D888F62" w:rsidR="00ED792A" w:rsidRDefault="00B17B6D" w:rsidP="0023268E">
      <w:pPr>
        <w:ind w:left="360"/>
        <w:rPr>
          <w:szCs w:val="24"/>
        </w:rPr>
      </w:pPr>
      <w:r>
        <w:rPr>
          <w:szCs w:val="24"/>
        </w:rPr>
        <w:t>Hubing introduced the finished project.  Veregin stated she drove by the property.</w:t>
      </w:r>
    </w:p>
    <w:p w14:paraId="6A66BAEE" w14:textId="021E3BFE" w:rsidR="00ED792A" w:rsidRDefault="00ED792A" w:rsidP="0023268E">
      <w:pPr>
        <w:ind w:left="360"/>
        <w:rPr>
          <w:szCs w:val="24"/>
        </w:rPr>
      </w:pPr>
    </w:p>
    <w:p w14:paraId="61F6738B" w14:textId="50FEE4EA" w:rsidR="00ED792A" w:rsidRDefault="00ED792A" w:rsidP="00ED792A">
      <w:pPr>
        <w:pStyle w:val="ListParagraph"/>
        <w:ind w:left="360"/>
        <w:contextualSpacing/>
        <w:rPr>
          <w:spacing w:val="2"/>
          <w:szCs w:val="24"/>
        </w:rPr>
      </w:pPr>
      <w:r w:rsidRPr="00435488">
        <w:rPr>
          <w:spacing w:val="2"/>
          <w:szCs w:val="24"/>
        </w:rPr>
        <w:t xml:space="preserve">Motion by </w:t>
      </w:r>
      <w:r w:rsidR="00B17B6D">
        <w:rPr>
          <w:b/>
          <w:spacing w:val="2"/>
          <w:szCs w:val="24"/>
          <w:u w:val="single"/>
        </w:rPr>
        <w:t>Veregin</w:t>
      </w:r>
      <w:r w:rsidRPr="00435488">
        <w:rPr>
          <w:spacing w:val="2"/>
          <w:szCs w:val="24"/>
        </w:rPr>
        <w:t xml:space="preserve"> to </w:t>
      </w:r>
      <w:r>
        <w:rPr>
          <w:spacing w:val="2"/>
          <w:szCs w:val="24"/>
        </w:rPr>
        <w:t>approve the project as presented</w:t>
      </w:r>
      <w:r w:rsidRPr="00435488">
        <w:rPr>
          <w:spacing w:val="2"/>
          <w:szCs w:val="24"/>
        </w:rPr>
        <w:t>, 2</w:t>
      </w:r>
      <w:r w:rsidRPr="00435488">
        <w:rPr>
          <w:spacing w:val="2"/>
          <w:szCs w:val="24"/>
          <w:vertAlign w:val="superscript"/>
        </w:rPr>
        <w:t>nd</w:t>
      </w:r>
      <w:r w:rsidRPr="00435488">
        <w:rPr>
          <w:spacing w:val="2"/>
          <w:szCs w:val="24"/>
        </w:rPr>
        <w:t xml:space="preserve"> by </w:t>
      </w:r>
      <w:r w:rsidR="00B17B6D">
        <w:rPr>
          <w:b/>
          <w:spacing w:val="2"/>
          <w:szCs w:val="24"/>
          <w:u w:val="single"/>
        </w:rPr>
        <w:t>Reeves</w:t>
      </w:r>
      <w:r w:rsidRPr="00435488">
        <w:rPr>
          <w:spacing w:val="2"/>
          <w:szCs w:val="24"/>
        </w:rPr>
        <w:t xml:space="preserve">.  </w:t>
      </w:r>
    </w:p>
    <w:p w14:paraId="25A47B76" w14:textId="48F68379" w:rsidR="00ED792A" w:rsidRDefault="00ED792A" w:rsidP="00ED792A">
      <w:pPr>
        <w:pStyle w:val="ListParagraph"/>
        <w:ind w:left="360"/>
        <w:contextualSpacing/>
        <w:rPr>
          <w:spacing w:val="2"/>
          <w:szCs w:val="24"/>
        </w:rPr>
      </w:pPr>
    </w:p>
    <w:p w14:paraId="536EE0DB" w14:textId="001C0130" w:rsidR="00ED792A" w:rsidRDefault="00B17B6D" w:rsidP="00ED792A">
      <w:pPr>
        <w:pStyle w:val="ListParagraph"/>
        <w:ind w:left="360"/>
        <w:contextualSpacing/>
        <w:rPr>
          <w:spacing w:val="2"/>
          <w:szCs w:val="24"/>
        </w:rPr>
      </w:pPr>
      <w:r>
        <w:rPr>
          <w:spacing w:val="2"/>
          <w:szCs w:val="24"/>
        </w:rPr>
        <w:t>Cook joined the meeting at 6:35pm.</w:t>
      </w:r>
    </w:p>
    <w:p w14:paraId="1E612AF4" w14:textId="77777777" w:rsidR="00ED792A" w:rsidRDefault="00ED792A" w:rsidP="00ED792A">
      <w:pPr>
        <w:pStyle w:val="ListParagraph"/>
        <w:ind w:left="360"/>
        <w:contextualSpacing/>
        <w:rPr>
          <w:spacing w:val="2"/>
          <w:szCs w:val="24"/>
        </w:rPr>
      </w:pPr>
    </w:p>
    <w:p w14:paraId="57809D43" w14:textId="2F27D028" w:rsidR="00ED792A" w:rsidRDefault="00ED792A" w:rsidP="00B17B6D">
      <w:pPr>
        <w:pStyle w:val="ListParagraph"/>
        <w:ind w:left="360"/>
        <w:contextualSpacing/>
        <w:rPr>
          <w:szCs w:val="24"/>
        </w:rPr>
      </w:pPr>
      <w:r w:rsidRPr="00435488">
        <w:rPr>
          <w:spacing w:val="2"/>
          <w:szCs w:val="24"/>
        </w:rPr>
        <w:t xml:space="preserve">Motion carried </w:t>
      </w:r>
      <w:r w:rsidR="00B17B6D">
        <w:rPr>
          <w:spacing w:val="2"/>
          <w:szCs w:val="24"/>
        </w:rPr>
        <w:t>4-0 (Cook abstained)</w:t>
      </w:r>
    </w:p>
    <w:p w14:paraId="28B79E96" w14:textId="77777777" w:rsidR="00ED792A" w:rsidRDefault="00ED792A" w:rsidP="0023268E">
      <w:pPr>
        <w:ind w:left="360"/>
        <w:rPr>
          <w:szCs w:val="24"/>
        </w:rPr>
      </w:pPr>
    </w:p>
    <w:p w14:paraId="507CD015" w14:textId="3345E05C" w:rsidR="00ED792A" w:rsidRDefault="00ED792A" w:rsidP="00AA2802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>
        <w:rPr>
          <w:b/>
          <w:szCs w:val="24"/>
        </w:rPr>
        <w:t>Review Historic Downtown District Guidelines.</w:t>
      </w:r>
    </w:p>
    <w:p w14:paraId="1ABCEDAF" w14:textId="39AD0230" w:rsidR="00ED792A" w:rsidRDefault="00B17B6D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 xml:space="preserve">Veregin suggested a discussion about </w:t>
      </w:r>
      <w:r w:rsidR="007534B7">
        <w:rPr>
          <w:szCs w:val="24"/>
        </w:rPr>
        <w:t xml:space="preserve">the design guidelines for </w:t>
      </w:r>
      <w:r>
        <w:rPr>
          <w:szCs w:val="24"/>
        </w:rPr>
        <w:t>projects such as painting brick and replacement of windows.</w:t>
      </w:r>
    </w:p>
    <w:p w14:paraId="56D10B2A" w14:textId="05817CCC" w:rsidR="00B17B6D" w:rsidRDefault="00B17B6D" w:rsidP="00ED792A">
      <w:pPr>
        <w:pStyle w:val="ListParagraph"/>
        <w:ind w:left="360"/>
        <w:contextualSpacing/>
        <w:rPr>
          <w:szCs w:val="24"/>
        </w:rPr>
      </w:pPr>
    </w:p>
    <w:p w14:paraId="76458B8B" w14:textId="38C0A3DA" w:rsidR="00B17B6D" w:rsidRDefault="00B17B6D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The Commission is in favor of the repainting of brick only where the brick has already been painted</w:t>
      </w:r>
      <w:r w:rsidR="007534B7">
        <w:rPr>
          <w:szCs w:val="24"/>
        </w:rPr>
        <w:t xml:space="preserve"> and the brick would need to be painted the same color</w:t>
      </w:r>
      <w:r>
        <w:rPr>
          <w:szCs w:val="24"/>
        </w:rPr>
        <w:t>.</w:t>
      </w:r>
    </w:p>
    <w:p w14:paraId="46624DA0" w14:textId="77777777" w:rsidR="00B17B6D" w:rsidRDefault="00B17B6D" w:rsidP="00ED792A">
      <w:pPr>
        <w:pStyle w:val="ListParagraph"/>
        <w:ind w:left="360"/>
        <w:contextualSpacing/>
        <w:rPr>
          <w:szCs w:val="24"/>
        </w:rPr>
      </w:pPr>
    </w:p>
    <w:p w14:paraId="539D5D7F" w14:textId="650F13A9" w:rsidR="00B17B6D" w:rsidRDefault="00B17B6D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The Commission discussed whether or not to allow a vinyl window to be replaced with a vinyl window.  There needs to be more discussion but the consensus is that vinyl should not be allowed</w:t>
      </w:r>
      <w:r w:rsidR="007534B7">
        <w:rPr>
          <w:szCs w:val="24"/>
        </w:rPr>
        <w:t xml:space="preserve"> at all</w:t>
      </w:r>
      <w:r>
        <w:rPr>
          <w:szCs w:val="24"/>
        </w:rPr>
        <w:t>.</w:t>
      </w:r>
    </w:p>
    <w:p w14:paraId="10510783" w14:textId="0498984A" w:rsidR="00B17B6D" w:rsidRDefault="00B17B6D" w:rsidP="00ED792A">
      <w:pPr>
        <w:pStyle w:val="ListParagraph"/>
        <w:ind w:left="360"/>
        <w:contextualSpacing/>
        <w:rPr>
          <w:szCs w:val="24"/>
        </w:rPr>
      </w:pPr>
    </w:p>
    <w:p w14:paraId="6D16F937" w14:textId="131E7736" w:rsidR="00B17B6D" w:rsidRDefault="00B17B6D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 xml:space="preserve">The Commission </w:t>
      </w:r>
      <w:r w:rsidR="007534B7">
        <w:rPr>
          <w:szCs w:val="24"/>
        </w:rPr>
        <w:t>discussed</w:t>
      </w:r>
      <w:r>
        <w:rPr>
          <w:szCs w:val="24"/>
        </w:rPr>
        <w:t xml:space="preserve"> the design guidelines related to painting of brick and for windows.</w:t>
      </w:r>
    </w:p>
    <w:p w14:paraId="1DCC925E" w14:textId="692D4C1C" w:rsidR="00B17B6D" w:rsidRDefault="00B17B6D" w:rsidP="00ED792A">
      <w:pPr>
        <w:pStyle w:val="ListParagraph"/>
        <w:ind w:left="360"/>
        <w:contextualSpacing/>
        <w:rPr>
          <w:szCs w:val="24"/>
        </w:rPr>
      </w:pPr>
    </w:p>
    <w:p w14:paraId="09CDBE7E" w14:textId="4FA3FFA2" w:rsidR="00B17B6D" w:rsidRDefault="00B17B6D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Cook stated the document is a guideline only and the Commission has to decide on projects using the Secretary of Interiors Standards.</w:t>
      </w:r>
    </w:p>
    <w:p w14:paraId="1D0F17C2" w14:textId="6BECAC4A" w:rsidR="00B17B6D" w:rsidRDefault="00B17B6D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lastRenderedPageBreak/>
        <w:t xml:space="preserve">Hubing suggested Veregin come back with a recommendation for </w:t>
      </w:r>
      <w:r w:rsidR="007534B7">
        <w:rPr>
          <w:szCs w:val="24"/>
        </w:rPr>
        <w:t xml:space="preserve">the review of </w:t>
      </w:r>
      <w:r>
        <w:rPr>
          <w:szCs w:val="24"/>
        </w:rPr>
        <w:t>window replacement</w:t>
      </w:r>
      <w:r w:rsidR="007534B7">
        <w:rPr>
          <w:szCs w:val="24"/>
        </w:rPr>
        <w:t>s</w:t>
      </w:r>
      <w:r>
        <w:rPr>
          <w:szCs w:val="24"/>
        </w:rPr>
        <w:t>.</w:t>
      </w:r>
    </w:p>
    <w:p w14:paraId="0BD80E84" w14:textId="6865A0A9" w:rsidR="00B17B6D" w:rsidRDefault="00B17B6D" w:rsidP="00ED792A">
      <w:pPr>
        <w:pStyle w:val="ListParagraph"/>
        <w:ind w:left="360"/>
        <w:contextualSpacing/>
        <w:rPr>
          <w:szCs w:val="24"/>
        </w:rPr>
      </w:pPr>
    </w:p>
    <w:p w14:paraId="3EDC998A" w14:textId="5369081C" w:rsidR="003C0603" w:rsidRDefault="00B17B6D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 xml:space="preserve">Hubing stated it would be a good idea to keep the design guidelines on future agendas so </w:t>
      </w:r>
      <w:r w:rsidR="003C0603">
        <w:rPr>
          <w:szCs w:val="24"/>
        </w:rPr>
        <w:t xml:space="preserve">there can be further discussion </w:t>
      </w:r>
      <w:r w:rsidR="007534B7">
        <w:rPr>
          <w:szCs w:val="24"/>
        </w:rPr>
        <w:t>about the review of other potential projects.</w:t>
      </w:r>
    </w:p>
    <w:p w14:paraId="7F690F22" w14:textId="77777777" w:rsidR="007534B7" w:rsidRDefault="007534B7" w:rsidP="00ED792A">
      <w:pPr>
        <w:pStyle w:val="ListParagraph"/>
        <w:ind w:left="360"/>
        <w:contextualSpacing/>
        <w:rPr>
          <w:szCs w:val="24"/>
        </w:rPr>
      </w:pPr>
    </w:p>
    <w:p w14:paraId="2033ABC6" w14:textId="70408385" w:rsidR="00ED792A" w:rsidRDefault="00ED792A" w:rsidP="00AA2802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>
        <w:rPr>
          <w:b/>
          <w:szCs w:val="24"/>
        </w:rPr>
        <w:t>Discuss Administrative COA Approvals.</w:t>
      </w:r>
    </w:p>
    <w:p w14:paraId="76028584" w14:textId="4E3A79FB" w:rsidR="00ED792A" w:rsidRDefault="003C0603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 xml:space="preserve">The Commission discussed potential projects that could be administratively approved by </w:t>
      </w:r>
      <w:r w:rsidR="007534B7">
        <w:rPr>
          <w:szCs w:val="24"/>
        </w:rPr>
        <w:t>Staff</w:t>
      </w:r>
      <w:r>
        <w:rPr>
          <w:szCs w:val="24"/>
        </w:rPr>
        <w:t>.</w:t>
      </w:r>
    </w:p>
    <w:p w14:paraId="6AFA8A75" w14:textId="762658C2" w:rsidR="003C0603" w:rsidRDefault="003C0603" w:rsidP="00ED792A">
      <w:pPr>
        <w:pStyle w:val="ListParagraph"/>
        <w:ind w:left="360"/>
        <w:contextualSpacing/>
        <w:rPr>
          <w:szCs w:val="24"/>
        </w:rPr>
      </w:pPr>
    </w:p>
    <w:p w14:paraId="3827FBC5" w14:textId="2C7979CD" w:rsidR="003C0603" w:rsidRDefault="003C0603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The Commission would like to be part of the review for windows, siding and light fixture</w:t>
      </w:r>
      <w:r w:rsidR="007534B7">
        <w:rPr>
          <w:szCs w:val="24"/>
        </w:rPr>
        <w:t xml:space="preserve"> replacement</w:t>
      </w:r>
      <w:r>
        <w:rPr>
          <w:szCs w:val="24"/>
        </w:rPr>
        <w:t xml:space="preserve"> while exterior stairs and gutters/downspouts could be administratively approved.</w:t>
      </w:r>
    </w:p>
    <w:p w14:paraId="4B426AFD" w14:textId="3B98D83B" w:rsidR="007534B7" w:rsidRDefault="007534B7" w:rsidP="00ED792A">
      <w:pPr>
        <w:pStyle w:val="ListParagraph"/>
        <w:ind w:left="360"/>
        <w:contextualSpacing/>
        <w:rPr>
          <w:szCs w:val="24"/>
        </w:rPr>
      </w:pPr>
    </w:p>
    <w:p w14:paraId="71AC223A" w14:textId="12BBCF1C" w:rsidR="007534B7" w:rsidRDefault="007534B7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The Commission has already approved administrative approval of roof projects that use the same materials.</w:t>
      </w:r>
    </w:p>
    <w:p w14:paraId="63D000A8" w14:textId="6090F2C4" w:rsidR="003C0603" w:rsidRDefault="003C0603" w:rsidP="00ED792A">
      <w:pPr>
        <w:pStyle w:val="ListParagraph"/>
        <w:ind w:left="360"/>
        <w:contextualSpacing/>
        <w:rPr>
          <w:szCs w:val="24"/>
        </w:rPr>
      </w:pPr>
    </w:p>
    <w:p w14:paraId="33BE2E6F" w14:textId="756DBD2B" w:rsidR="003C0603" w:rsidRDefault="003C0603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 xml:space="preserve">Motion by </w:t>
      </w:r>
      <w:r>
        <w:rPr>
          <w:b/>
          <w:szCs w:val="24"/>
          <w:u w:val="single"/>
        </w:rPr>
        <w:t>Veregin</w:t>
      </w:r>
      <w:r>
        <w:rPr>
          <w:szCs w:val="24"/>
        </w:rPr>
        <w:t xml:space="preserve"> to authorize Michael Stacey to approved and issue a permit for any project that meets the design guidelines for replacement or repair of an existing feature</w:t>
      </w:r>
      <w:r w:rsidR="007534B7">
        <w:rPr>
          <w:szCs w:val="24"/>
        </w:rPr>
        <w:t xml:space="preserve"> that uses </w:t>
      </w:r>
      <w:r>
        <w:rPr>
          <w:szCs w:val="24"/>
        </w:rPr>
        <w:t>the same materials, in the same location, with the same size and color, such as:  Exterior stairs; Awnings; Signage; and Gutters/Downspouts, 2</w:t>
      </w:r>
      <w:r w:rsidRPr="003C0603">
        <w:rPr>
          <w:szCs w:val="24"/>
          <w:vertAlign w:val="superscript"/>
        </w:rPr>
        <w:t>nd</w:t>
      </w:r>
      <w:r>
        <w:rPr>
          <w:szCs w:val="24"/>
        </w:rPr>
        <w:t xml:space="preserve"> by </w:t>
      </w:r>
      <w:r>
        <w:rPr>
          <w:b/>
          <w:szCs w:val="24"/>
          <w:u w:val="single"/>
        </w:rPr>
        <w:t>Reeves</w:t>
      </w:r>
      <w:r>
        <w:rPr>
          <w:szCs w:val="24"/>
        </w:rPr>
        <w:t>.  Motion carried unanimously.</w:t>
      </w:r>
    </w:p>
    <w:p w14:paraId="070332A0" w14:textId="6A75BF3E" w:rsidR="003C0603" w:rsidRDefault="003C0603" w:rsidP="00ED792A">
      <w:pPr>
        <w:pStyle w:val="ListParagraph"/>
        <w:ind w:left="360"/>
        <w:contextualSpacing/>
        <w:rPr>
          <w:szCs w:val="24"/>
        </w:rPr>
      </w:pPr>
    </w:p>
    <w:p w14:paraId="755A9A38" w14:textId="43AD7333" w:rsidR="00ED792A" w:rsidRDefault="00ED792A" w:rsidP="00AA2802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>
        <w:rPr>
          <w:b/>
          <w:szCs w:val="24"/>
        </w:rPr>
        <w:t>2023 Historic Preservation Award.</w:t>
      </w:r>
    </w:p>
    <w:p w14:paraId="702950D4" w14:textId="12558FA5" w:rsidR="00ED792A" w:rsidRDefault="003C0603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Stacey provide</w:t>
      </w:r>
      <w:r w:rsidR="008F4914">
        <w:rPr>
          <w:szCs w:val="24"/>
        </w:rPr>
        <w:t>d</w:t>
      </w:r>
      <w:bookmarkStart w:id="0" w:name="_GoBack"/>
      <w:bookmarkEnd w:id="0"/>
      <w:r>
        <w:rPr>
          <w:szCs w:val="24"/>
        </w:rPr>
        <w:t xml:space="preserve"> 3 </w:t>
      </w:r>
      <w:r w:rsidR="007534B7">
        <w:rPr>
          <w:szCs w:val="24"/>
        </w:rPr>
        <w:t xml:space="preserve">potential </w:t>
      </w:r>
      <w:r>
        <w:rPr>
          <w:szCs w:val="24"/>
        </w:rPr>
        <w:t>options for nomination.</w:t>
      </w:r>
    </w:p>
    <w:p w14:paraId="463D95E3" w14:textId="47CD3163" w:rsidR="003C0603" w:rsidRDefault="003C0603" w:rsidP="00ED792A">
      <w:pPr>
        <w:pStyle w:val="ListParagraph"/>
        <w:ind w:left="360"/>
        <w:contextualSpacing/>
        <w:rPr>
          <w:szCs w:val="24"/>
        </w:rPr>
      </w:pPr>
    </w:p>
    <w:p w14:paraId="25EC8F77" w14:textId="644D6170" w:rsidR="003C0603" w:rsidRDefault="003C0603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The Commission discussed the options and there was interest to give more than one award.</w:t>
      </w:r>
    </w:p>
    <w:p w14:paraId="079FF988" w14:textId="0602C96F" w:rsidR="003C0603" w:rsidRDefault="003C0603" w:rsidP="00ED792A">
      <w:pPr>
        <w:pStyle w:val="ListParagraph"/>
        <w:ind w:left="360"/>
        <w:contextualSpacing/>
        <w:rPr>
          <w:szCs w:val="24"/>
        </w:rPr>
      </w:pPr>
    </w:p>
    <w:p w14:paraId="7F27F97D" w14:textId="77777777" w:rsidR="00F33CD5" w:rsidRDefault="003C0603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 xml:space="preserve">Motion by </w:t>
      </w:r>
      <w:r>
        <w:rPr>
          <w:b/>
          <w:szCs w:val="24"/>
          <w:u w:val="single"/>
        </w:rPr>
        <w:t>Veregin</w:t>
      </w:r>
      <w:r>
        <w:rPr>
          <w:szCs w:val="24"/>
        </w:rPr>
        <w:t xml:space="preserve"> to nominate </w:t>
      </w:r>
      <w:r w:rsidR="00F33CD5">
        <w:rPr>
          <w:szCs w:val="24"/>
        </w:rPr>
        <w:t>the following for the 2023 Historic Preservation Award:</w:t>
      </w:r>
    </w:p>
    <w:p w14:paraId="33F65CC0" w14:textId="78C990DA" w:rsidR="003C0603" w:rsidRDefault="003C0603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Phillip Knutson for 100 and 110 E. Main Street</w:t>
      </w:r>
      <w:r w:rsidR="00F33CD5">
        <w:rPr>
          <w:szCs w:val="24"/>
        </w:rPr>
        <w:t>;</w:t>
      </w:r>
    </w:p>
    <w:p w14:paraId="67C7048A" w14:textId="7C0C0CDF" w:rsidR="00F33CD5" w:rsidRDefault="00F33CD5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 xml:space="preserve">Dale Otradovec for 160 E. Main Street; and </w:t>
      </w:r>
    </w:p>
    <w:p w14:paraId="7556CC62" w14:textId="7FD19BAA" w:rsidR="00F33CD5" w:rsidRDefault="00F33CD5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Ed and Becky Guzman for 148/154 E. Main Street.</w:t>
      </w:r>
    </w:p>
    <w:p w14:paraId="274DBC00" w14:textId="77777777" w:rsidR="007534B7" w:rsidRDefault="007534B7" w:rsidP="00ED792A">
      <w:pPr>
        <w:pStyle w:val="ListParagraph"/>
        <w:ind w:left="360"/>
        <w:contextualSpacing/>
        <w:rPr>
          <w:szCs w:val="24"/>
        </w:rPr>
      </w:pPr>
    </w:p>
    <w:p w14:paraId="4A625C40" w14:textId="5E98EF29" w:rsidR="00F33CD5" w:rsidRDefault="00F33CD5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2</w:t>
      </w:r>
      <w:r w:rsidRPr="00F33CD5">
        <w:rPr>
          <w:szCs w:val="24"/>
          <w:vertAlign w:val="superscript"/>
        </w:rPr>
        <w:t>nd</w:t>
      </w:r>
      <w:r>
        <w:rPr>
          <w:szCs w:val="24"/>
        </w:rPr>
        <w:t xml:space="preserve"> by </w:t>
      </w:r>
      <w:r>
        <w:rPr>
          <w:b/>
          <w:szCs w:val="24"/>
          <w:u w:val="single"/>
        </w:rPr>
        <w:t xml:space="preserve">Pigarelli. </w:t>
      </w:r>
      <w:r>
        <w:rPr>
          <w:szCs w:val="24"/>
        </w:rPr>
        <w:t xml:space="preserve">  Motion carried unanimously.</w:t>
      </w:r>
    </w:p>
    <w:p w14:paraId="3AA3F6C3" w14:textId="098A33E2" w:rsidR="00F33CD5" w:rsidRDefault="00F33CD5" w:rsidP="00ED792A">
      <w:pPr>
        <w:pStyle w:val="ListParagraph"/>
        <w:ind w:left="360"/>
        <w:contextualSpacing/>
        <w:rPr>
          <w:szCs w:val="24"/>
        </w:rPr>
      </w:pPr>
    </w:p>
    <w:p w14:paraId="04F7AE15" w14:textId="1B99C656" w:rsidR="00DC776F" w:rsidRPr="00435488" w:rsidRDefault="00BF09A4" w:rsidP="00AA2802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>
        <w:rPr>
          <w:b/>
          <w:szCs w:val="24"/>
        </w:rPr>
        <w:t>Historic Downtown Local District Informational Meeting</w:t>
      </w:r>
      <w:r w:rsidR="00C339D5" w:rsidRPr="00435488">
        <w:rPr>
          <w:b/>
          <w:szCs w:val="24"/>
        </w:rPr>
        <w:t>.</w:t>
      </w:r>
      <w:r w:rsidR="000B2893" w:rsidRPr="00435488">
        <w:rPr>
          <w:b/>
          <w:szCs w:val="24"/>
        </w:rPr>
        <w:t xml:space="preserve">  </w:t>
      </w:r>
    </w:p>
    <w:p w14:paraId="6F415D0C" w14:textId="5BC334C1" w:rsidR="00DD2F54" w:rsidRDefault="00F33CD5" w:rsidP="00665FD9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Veregin plans to send out a doodle poll to help set a date after the October 12</w:t>
      </w:r>
      <w:r w:rsidRPr="00F33CD5">
        <w:rPr>
          <w:szCs w:val="24"/>
          <w:vertAlign w:val="superscript"/>
        </w:rPr>
        <w:t>th</w:t>
      </w:r>
      <w:r>
        <w:rPr>
          <w:szCs w:val="24"/>
        </w:rPr>
        <w:t xml:space="preserve"> Landmarks Meeting</w:t>
      </w:r>
      <w:r w:rsidR="007534B7">
        <w:rPr>
          <w:szCs w:val="24"/>
        </w:rPr>
        <w:t xml:space="preserve"> for the informational meeting</w:t>
      </w:r>
      <w:r>
        <w:rPr>
          <w:szCs w:val="24"/>
        </w:rPr>
        <w:t>.</w:t>
      </w:r>
    </w:p>
    <w:p w14:paraId="321F1892" w14:textId="0A60440A" w:rsidR="00F33CD5" w:rsidRDefault="00F33CD5" w:rsidP="00665FD9">
      <w:pPr>
        <w:pStyle w:val="ListParagraph"/>
        <w:ind w:left="360"/>
        <w:contextualSpacing/>
        <w:rPr>
          <w:szCs w:val="24"/>
        </w:rPr>
      </w:pPr>
    </w:p>
    <w:p w14:paraId="612A9674" w14:textId="723B2DC8" w:rsidR="00A12000" w:rsidRDefault="00A12000" w:rsidP="003119E1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 w:rsidRPr="00435488">
        <w:rPr>
          <w:b/>
          <w:szCs w:val="24"/>
        </w:rPr>
        <w:t>Commemorat</w:t>
      </w:r>
      <w:r w:rsidR="00F87ACB" w:rsidRPr="00435488">
        <w:rPr>
          <w:b/>
          <w:szCs w:val="24"/>
        </w:rPr>
        <w:t>iv</w:t>
      </w:r>
      <w:r w:rsidRPr="00435488">
        <w:rPr>
          <w:b/>
          <w:szCs w:val="24"/>
        </w:rPr>
        <w:t xml:space="preserve">e </w:t>
      </w:r>
      <w:r w:rsidR="00F87ACB" w:rsidRPr="00435488">
        <w:rPr>
          <w:b/>
          <w:szCs w:val="24"/>
        </w:rPr>
        <w:t>Signage</w:t>
      </w:r>
      <w:r w:rsidRPr="00435488">
        <w:rPr>
          <w:b/>
          <w:szCs w:val="24"/>
        </w:rPr>
        <w:t>.</w:t>
      </w:r>
    </w:p>
    <w:p w14:paraId="63583D40" w14:textId="2AFEF5E0" w:rsidR="00ED792A" w:rsidRDefault="00F33CD5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 xml:space="preserve">Hubing stated Nancy Hagen has a draft of the proposed sign </w:t>
      </w:r>
      <w:r w:rsidR="007534B7">
        <w:rPr>
          <w:szCs w:val="24"/>
        </w:rPr>
        <w:t xml:space="preserve">and a placement location </w:t>
      </w:r>
      <w:r>
        <w:rPr>
          <w:szCs w:val="24"/>
        </w:rPr>
        <w:t>for the old high school property and there is a meeting planned for next Monday to discuss the signage for downtown.</w:t>
      </w:r>
    </w:p>
    <w:p w14:paraId="2B889597" w14:textId="5ABC50C6" w:rsidR="00F33CD5" w:rsidRDefault="00F33CD5" w:rsidP="00ED792A">
      <w:pPr>
        <w:pStyle w:val="ListParagraph"/>
        <w:ind w:left="360"/>
        <w:contextualSpacing/>
        <w:rPr>
          <w:szCs w:val="24"/>
        </w:rPr>
      </w:pPr>
    </w:p>
    <w:p w14:paraId="41D766BB" w14:textId="58D7A94E" w:rsidR="00ED792A" w:rsidRPr="00ED792A" w:rsidRDefault="00ED792A" w:rsidP="003119E1">
      <w:pPr>
        <w:pStyle w:val="ListParagraph"/>
        <w:numPr>
          <w:ilvl w:val="0"/>
          <w:numId w:val="8"/>
        </w:numPr>
        <w:ind w:left="360"/>
        <w:contextualSpacing/>
        <w:rPr>
          <w:b/>
          <w:szCs w:val="24"/>
        </w:rPr>
      </w:pPr>
      <w:r w:rsidRPr="00ED792A">
        <w:rPr>
          <w:b/>
          <w:szCs w:val="24"/>
        </w:rPr>
        <w:t>Discuss 211 S. Water Street Project.</w:t>
      </w:r>
    </w:p>
    <w:p w14:paraId="648708E0" w14:textId="77C95223" w:rsidR="00ED792A" w:rsidRDefault="00F33CD5" w:rsidP="00ED792A">
      <w:pPr>
        <w:pStyle w:val="ListParagraph"/>
        <w:ind w:left="360"/>
        <w:contextualSpacing/>
        <w:rPr>
          <w:szCs w:val="24"/>
        </w:rPr>
      </w:pPr>
      <w:r>
        <w:rPr>
          <w:szCs w:val="24"/>
        </w:rPr>
        <w:t>The Commission reviewed and discussed the proposed project and are in favor of the building being restored to the original integrity.</w:t>
      </w:r>
    </w:p>
    <w:p w14:paraId="6388E2F2" w14:textId="1E1B67E9" w:rsidR="00BB639E" w:rsidRDefault="000910FF" w:rsidP="003119E1">
      <w:pPr>
        <w:pStyle w:val="ListParagraph"/>
        <w:numPr>
          <w:ilvl w:val="0"/>
          <w:numId w:val="8"/>
        </w:numPr>
        <w:ind w:left="360"/>
        <w:contextualSpacing/>
        <w:rPr>
          <w:szCs w:val="24"/>
        </w:rPr>
      </w:pPr>
      <w:r w:rsidRPr="00435488">
        <w:rPr>
          <w:b/>
          <w:szCs w:val="24"/>
        </w:rPr>
        <w:lastRenderedPageBreak/>
        <w:t>Co</w:t>
      </w:r>
      <w:r w:rsidR="00E600F7" w:rsidRPr="00435488">
        <w:rPr>
          <w:b/>
          <w:szCs w:val="24"/>
        </w:rPr>
        <w:t>mmission Reports/Calendar</w:t>
      </w:r>
      <w:r w:rsidR="00BB639E" w:rsidRPr="00435488">
        <w:rPr>
          <w:b/>
          <w:szCs w:val="24"/>
        </w:rPr>
        <w:t>.</w:t>
      </w:r>
      <w:r w:rsidR="00F33CD5">
        <w:rPr>
          <w:b/>
          <w:szCs w:val="24"/>
        </w:rPr>
        <w:t xml:space="preserve">  </w:t>
      </w:r>
      <w:r w:rsidR="00F33CD5">
        <w:rPr>
          <w:szCs w:val="24"/>
        </w:rPr>
        <w:t>No discussion.</w:t>
      </w:r>
    </w:p>
    <w:p w14:paraId="1C6E054D" w14:textId="676B93C3" w:rsidR="00F33CD5" w:rsidRDefault="00F33CD5" w:rsidP="00F33CD5">
      <w:pPr>
        <w:contextualSpacing/>
        <w:rPr>
          <w:szCs w:val="24"/>
        </w:rPr>
      </w:pPr>
    </w:p>
    <w:p w14:paraId="1FCC83C3" w14:textId="0E3BF8DE" w:rsidR="00CC275D" w:rsidRPr="00F33CD5" w:rsidRDefault="00872562" w:rsidP="007123DE">
      <w:pPr>
        <w:pStyle w:val="ListParagraph"/>
        <w:numPr>
          <w:ilvl w:val="0"/>
          <w:numId w:val="8"/>
        </w:numPr>
        <w:ind w:left="360"/>
        <w:contextualSpacing/>
        <w:rPr>
          <w:b/>
          <w:spacing w:val="1"/>
          <w:szCs w:val="24"/>
        </w:rPr>
      </w:pPr>
      <w:r w:rsidRPr="00435488">
        <w:rPr>
          <w:b/>
          <w:spacing w:val="1"/>
          <w:szCs w:val="24"/>
        </w:rPr>
        <w:t>Future agenda items.</w:t>
      </w:r>
      <w:r w:rsidR="00822428" w:rsidRPr="00435488">
        <w:rPr>
          <w:b/>
          <w:spacing w:val="1"/>
          <w:szCs w:val="24"/>
        </w:rPr>
        <w:t xml:space="preserve">  </w:t>
      </w:r>
      <w:r w:rsidR="00F33CD5">
        <w:rPr>
          <w:spacing w:val="1"/>
          <w:szCs w:val="24"/>
        </w:rPr>
        <w:t>No additional items discussed.</w:t>
      </w:r>
    </w:p>
    <w:p w14:paraId="12CB7068" w14:textId="77777777" w:rsidR="00F33CD5" w:rsidRPr="00F33CD5" w:rsidRDefault="00F33CD5" w:rsidP="00F33CD5">
      <w:pPr>
        <w:pStyle w:val="ListParagraph"/>
        <w:rPr>
          <w:b/>
          <w:spacing w:val="1"/>
          <w:szCs w:val="24"/>
        </w:rPr>
      </w:pPr>
    </w:p>
    <w:p w14:paraId="6AA83031" w14:textId="77777777" w:rsidR="003C14FE" w:rsidRPr="00435488" w:rsidRDefault="00872562" w:rsidP="003C0389">
      <w:pPr>
        <w:pStyle w:val="ListParagraph"/>
        <w:numPr>
          <w:ilvl w:val="0"/>
          <w:numId w:val="8"/>
        </w:numPr>
        <w:ind w:left="360"/>
        <w:contextualSpacing/>
        <w:rPr>
          <w:szCs w:val="24"/>
        </w:rPr>
      </w:pPr>
      <w:r w:rsidRPr="00435488">
        <w:rPr>
          <w:b/>
          <w:spacing w:val="2"/>
          <w:szCs w:val="24"/>
        </w:rPr>
        <w:t xml:space="preserve">Adjournment. </w:t>
      </w:r>
    </w:p>
    <w:p w14:paraId="4F505C35" w14:textId="5A92D962" w:rsidR="00872562" w:rsidRDefault="003C14FE" w:rsidP="003C14FE">
      <w:pPr>
        <w:pStyle w:val="ListParagraph"/>
        <w:ind w:left="360"/>
        <w:contextualSpacing/>
        <w:rPr>
          <w:spacing w:val="2"/>
          <w:szCs w:val="24"/>
        </w:rPr>
      </w:pPr>
      <w:r w:rsidRPr="00435488">
        <w:rPr>
          <w:spacing w:val="2"/>
          <w:szCs w:val="24"/>
        </w:rPr>
        <w:t xml:space="preserve">Motion by </w:t>
      </w:r>
      <w:r w:rsidR="00F33CD5">
        <w:rPr>
          <w:b/>
          <w:spacing w:val="2"/>
          <w:szCs w:val="24"/>
          <w:u w:val="single"/>
        </w:rPr>
        <w:t>Reeves</w:t>
      </w:r>
      <w:r w:rsidR="00032C88" w:rsidRPr="00435488">
        <w:rPr>
          <w:spacing w:val="2"/>
          <w:szCs w:val="24"/>
        </w:rPr>
        <w:t xml:space="preserve"> </w:t>
      </w:r>
      <w:r w:rsidRPr="00435488">
        <w:rPr>
          <w:spacing w:val="2"/>
          <w:szCs w:val="24"/>
        </w:rPr>
        <w:t>to adjourn the meeting at</w:t>
      </w:r>
      <w:r w:rsidR="00BE19AE">
        <w:rPr>
          <w:spacing w:val="2"/>
          <w:szCs w:val="24"/>
        </w:rPr>
        <w:t xml:space="preserve"> </w:t>
      </w:r>
      <w:r w:rsidR="00F33CD5">
        <w:rPr>
          <w:spacing w:val="2"/>
          <w:szCs w:val="24"/>
        </w:rPr>
        <w:t>7:56</w:t>
      </w:r>
      <w:r w:rsidR="00BA2787" w:rsidRPr="00435488">
        <w:rPr>
          <w:spacing w:val="2"/>
          <w:szCs w:val="24"/>
        </w:rPr>
        <w:t xml:space="preserve"> </w:t>
      </w:r>
      <w:r w:rsidRPr="00435488">
        <w:rPr>
          <w:spacing w:val="2"/>
          <w:szCs w:val="24"/>
        </w:rPr>
        <w:t>pm, 2</w:t>
      </w:r>
      <w:r w:rsidRPr="00435488">
        <w:rPr>
          <w:spacing w:val="2"/>
          <w:szCs w:val="24"/>
          <w:vertAlign w:val="superscript"/>
        </w:rPr>
        <w:t>nd</w:t>
      </w:r>
      <w:r w:rsidRPr="00435488">
        <w:rPr>
          <w:spacing w:val="2"/>
          <w:szCs w:val="24"/>
        </w:rPr>
        <w:t xml:space="preserve"> by </w:t>
      </w:r>
      <w:r w:rsidR="00F33CD5">
        <w:rPr>
          <w:b/>
          <w:spacing w:val="2"/>
          <w:szCs w:val="24"/>
          <w:u w:val="single"/>
        </w:rPr>
        <w:t>Veregin</w:t>
      </w:r>
      <w:r w:rsidR="00C81420" w:rsidRPr="00435488">
        <w:rPr>
          <w:spacing w:val="2"/>
          <w:szCs w:val="24"/>
        </w:rPr>
        <w:t>.</w:t>
      </w:r>
      <w:r w:rsidRPr="00435488">
        <w:rPr>
          <w:spacing w:val="2"/>
          <w:szCs w:val="24"/>
        </w:rPr>
        <w:t xml:space="preserve">  Motion carried unanimously</w:t>
      </w:r>
      <w:r w:rsidR="00F42A90" w:rsidRPr="00435488">
        <w:rPr>
          <w:spacing w:val="2"/>
          <w:szCs w:val="24"/>
        </w:rPr>
        <w:t>.</w:t>
      </w:r>
    </w:p>
    <w:p w14:paraId="4EAA6EA0" w14:textId="21E81D34" w:rsidR="00F33CD5" w:rsidRDefault="00F33CD5" w:rsidP="003C14FE">
      <w:pPr>
        <w:pStyle w:val="ListParagraph"/>
        <w:ind w:left="360"/>
        <w:contextualSpacing/>
        <w:rPr>
          <w:spacing w:val="2"/>
          <w:szCs w:val="24"/>
        </w:rPr>
      </w:pPr>
    </w:p>
    <w:p w14:paraId="60B50CFC" w14:textId="77777777" w:rsidR="00F33CD5" w:rsidRPr="00435488" w:rsidRDefault="00F33CD5" w:rsidP="003C14FE">
      <w:pPr>
        <w:pStyle w:val="ListParagraph"/>
        <w:ind w:left="360"/>
        <w:contextualSpacing/>
        <w:rPr>
          <w:spacing w:val="2"/>
          <w:szCs w:val="24"/>
        </w:rPr>
      </w:pPr>
    </w:p>
    <w:p w14:paraId="2BD30C59" w14:textId="1999AB50" w:rsidR="005D5305" w:rsidRPr="00435488" w:rsidRDefault="005D5305" w:rsidP="003C14FE">
      <w:pPr>
        <w:pStyle w:val="ListParagraph"/>
        <w:ind w:left="360"/>
        <w:contextualSpacing/>
        <w:rPr>
          <w:szCs w:val="24"/>
        </w:rPr>
      </w:pPr>
    </w:p>
    <w:p w14:paraId="2D7112E0" w14:textId="77777777" w:rsidR="0016445E" w:rsidRPr="00435488" w:rsidRDefault="00872562" w:rsidP="00872562">
      <w:pPr>
        <w:spacing w:before="1" w:line="268" w:lineRule="exact"/>
        <w:ind w:left="360" w:hanging="360"/>
        <w:textAlignment w:val="baseline"/>
        <w:rPr>
          <w:spacing w:val="2"/>
          <w:szCs w:val="24"/>
        </w:rPr>
      </w:pPr>
      <w:r w:rsidRPr="00435488">
        <w:rPr>
          <w:spacing w:val="2"/>
          <w:szCs w:val="24"/>
        </w:rPr>
        <w:t>Respectfully Submitted</w:t>
      </w:r>
      <w:r w:rsidR="00BA2787" w:rsidRPr="00435488">
        <w:rPr>
          <w:spacing w:val="2"/>
          <w:szCs w:val="24"/>
        </w:rPr>
        <w:t xml:space="preserve">, </w:t>
      </w:r>
    </w:p>
    <w:p w14:paraId="7F9677B2" w14:textId="77777777" w:rsidR="0016445E" w:rsidRDefault="0016445E" w:rsidP="00872562">
      <w:pPr>
        <w:spacing w:before="1" w:line="268" w:lineRule="exact"/>
        <w:ind w:left="360" w:hanging="360"/>
        <w:textAlignment w:val="baseline"/>
        <w:rPr>
          <w:spacing w:val="2"/>
          <w:szCs w:val="24"/>
        </w:rPr>
      </w:pPr>
    </w:p>
    <w:p w14:paraId="6545C463" w14:textId="0A97E0C4" w:rsidR="00872562" w:rsidRPr="0016445E" w:rsidRDefault="00BA2787" w:rsidP="00872562">
      <w:pPr>
        <w:spacing w:before="1" w:line="268" w:lineRule="exact"/>
        <w:ind w:left="360" w:hanging="360"/>
        <w:textAlignment w:val="baseline"/>
        <w:rPr>
          <w:rFonts w:ascii="Segoe Script" w:hAnsi="Segoe Script"/>
          <w:spacing w:val="2"/>
          <w:szCs w:val="24"/>
        </w:rPr>
      </w:pPr>
      <w:r w:rsidRPr="0016445E">
        <w:rPr>
          <w:rFonts w:ascii="Segoe Script" w:hAnsi="Segoe Script"/>
          <w:spacing w:val="2"/>
          <w:szCs w:val="24"/>
        </w:rPr>
        <w:t>Michael</w:t>
      </w:r>
      <w:r w:rsidR="00E600F7" w:rsidRPr="0016445E">
        <w:rPr>
          <w:rFonts w:ascii="Segoe Script" w:hAnsi="Segoe Script"/>
          <w:spacing w:val="2"/>
          <w:szCs w:val="24"/>
        </w:rPr>
        <w:t xml:space="preserve"> P. Stacey</w:t>
      </w:r>
    </w:p>
    <w:sectPr w:rsidR="00872562" w:rsidRPr="0016445E" w:rsidSect="00F01E47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547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20304" w14:textId="77777777" w:rsidR="003119E1" w:rsidRDefault="003119E1">
      <w:r>
        <w:separator/>
      </w:r>
    </w:p>
  </w:endnote>
  <w:endnote w:type="continuationSeparator" w:id="0">
    <w:p w14:paraId="3584EFA0" w14:textId="77777777" w:rsidR="003119E1" w:rsidRDefault="003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8708" w14:textId="52FDCCE3" w:rsidR="003119E1" w:rsidRDefault="003119E1">
    <w:pPr>
      <w:pStyle w:val="Footer"/>
      <w:rPr>
        <w:sz w:val="16"/>
      </w:rPr>
    </w:pPr>
    <w:r w:rsidRPr="00915723">
      <w:rPr>
        <w:snapToGrid w:val="0"/>
        <w:sz w:val="16"/>
      </w:rPr>
      <w:fldChar w:fldCharType="begin"/>
    </w:r>
    <w:r w:rsidRPr="00915723">
      <w:rPr>
        <w:snapToGrid w:val="0"/>
        <w:sz w:val="16"/>
      </w:rPr>
      <w:instrText xml:space="preserve"> FILENAME \p </w:instrText>
    </w:r>
    <w:r w:rsidRPr="00915723">
      <w:rPr>
        <w:snapToGrid w:val="0"/>
        <w:sz w:val="16"/>
      </w:rPr>
      <w:fldChar w:fldCharType="separate"/>
    </w:r>
    <w:r w:rsidR="0031579F">
      <w:rPr>
        <w:noProof/>
        <w:snapToGrid w:val="0"/>
        <w:sz w:val="16"/>
      </w:rPr>
      <w:t>T:\PACKETS\APPROVED COMMITTEE MINUTES\LANDMARKS\2023\Landmarks Minutes 091423.docx</w:t>
    </w:r>
    <w:r w:rsidRPr="00915723">
      <w:rPr>
        <w:snapToGrid w:val="0"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4759" w14:textId="2E5E83B7" w:rsidR="003119E1" w:rsidRPr="009A19F5" w:rsidRDefault="003119E1">
    <w:pPr>
      <w:pStyle w:val="Footer"/>
      <w:rPr>
        <w:sz w:val="14"/>
        <w:szCs w:val="14"/>
      </w:rPr>
    </w:pPr>
    <w:r w:rsidRPr="009A19F5">
      <w:rPr>
        <w:snapToGrid w:val="0"/>
        <w:sz w:val="14"/>
        <w:szCs w:val="14"/>
      </w:rPr>
      <w:fldChar w:fldCharType="begin"/>
    </w:r>
    <w:r w:rsidRPr="009A19F5">
      <w:rPr>
        <w:snapToGrid w:val="0"/>
        <w:sz w:val="14"/>
        <w:szCs w:val="14"/>
      </w:rPr>
      <w:instrText xml:space="preserve"> FILENAME \p </w:instrText>
    </w:r>
    <w:r w:rsidRPr="009A19F5">
      <w:rPr>
        <w:snapToGrid w:val="0"/>
        <w:sz w:val="14"/>
        <w:szCs w:val="14"/>
      </w:rPr>
      <w:fldChar w:fldCharType="separate"/>
    </w:r>
    <w:r w:rsidR="0031579F">
      <w:rPr>
        <w:noProof/>
        <w:snapToGrid w:val="0"/>
        <w:sz w:val="14"/>
        <w:szCs w:val="14"/>
      </w:rPr>
      <w:t>T:\PACKETS\APPROVED COMMITTEE MINUTES\LANDMARKS\2023\Landmarks Minutes 091423.docx</w:t>
    </w:r>
    <w:r w:rsidRPr="009A19F5">
      <w:rPr>
        <w:snapToGrid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2E7EE" w14:textId="77777777" w:rsidR="003119E1" w:rsidRDefault="003119E1">
      <w:r>
        <w:separator/>
      </w:r>
    </w:p>
  </w:footnote>
  <w:footnote w:type="continuationSeparator" w:id="0">
    <w:p w14:paraId="03C8343A" w14:textId="77777777" w:rsidR="003119E1" w:rsidRDefault="0031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399B3" w14:textId="77777777" w:rsidR="003119E1" w:rsidRDefault="003119E1">
    <w:pPr>
      <w:pStyle w:val="Header"/>
    </w:pPr>
    <w:r>
      <w:t>Landmarks Commission Meeting Minutes</w:t>
    </w:r>
  </w:p>
  <w:p w14:paraId="660C6142" w14:textId="7D9E000C" w:rsidR="003119E1" w:rsidRDefault="00ED792A">
    <w:pPr>
      <w:pStyle w:val="Header"/>
    </w:pPr>
    <w:r>
      <w:t>9</w:t>
    </w:r>
    <w:r w:rsidR="003119E1">
      <w:t>/</w:t>
    </w:r>
    <w:r w:rsidR="00BE23B5">
      <w:t>1</w:t>
    </w:r>
    <w:r>
      <w:t>4</w:t>
    </w:r>
    <w:r w:rsidR="00EF2444">
      <w:t>/</w:t>
    </w:r>
    <w:r w:rsidR="003119E1">
      <w:t>2</w:t>
    </w:r>
    <w:r w:rsidR="00AA2802">
      <w:t>3</w:t>
    </w:r>
  </w:p>
  <w:p w14:paraId="03FC1D49" w14:textId="4D658E9F" w:rsidR="003119E1" w:rsidRDefault="003119E1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F4914">
      <w:rPr>
        <w:noProof/>
      </w:rPr>
      <w:t>3</w:t>
    </w:r>
    <w:r>
      <w:fldChar w:fldCharType="end"/>
    </w:r>
    <w:r>
      <w:t xml:space="preserve"> of </w:t>
    </w:r>
    <w:fldSimple w:instr=" NUMPAGES ">
      <w:r w:rsidR="008F4914">
        <w:rPr>
          <w:noProof/>
        </w:rPr>
        <w:t>3</w:t>
      </w:r>
    </w:fldSimple>
  </w:p>
  <w:p w14:paraId="79FC3A1B" w14:textId="77777777" w:rsidR="003119E1" w:rsidRDefault="00311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9C8"/>
    <w:multiLevelType w:val="hybridMultilevel"/>
    <w:tmpl w:val="30A6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8A3"/>
    <w:multiLevelType w:val="hybridMultilevel"/>
    <w:tmpl w:val="E6784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27E00"/>
    <w:multiLevelType w:val="hybridMultilevel"/>
    <w:tmpl w:val="27984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D49B3"/>
    <w:multiLevelType w:val="hybridMultilevel"/>
    <w:tmpl w:val="32B6EC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B3419F"/>
    <w:multiLevelType w:val="hybridMultilevel"/>
    <w:tmpl w:val="7CE6E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80296"/>
    <w:multiLevelType w:val="hybridMultilevel"/>
    <w:tmpl w:val="BA48F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F20E0"/>
    <w:multiLevelType w:val="hybridMultilevel"/>
    <w:tmpl w:val="B4582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96260"/>
    <w:multiLevelType w:val="hybridMultilevel"/>
    <w:tmpl w:val="9A0083B6"/>
    <w:lvl w:ilvl="0" w:tplc="32F41D5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71CB"/>
    <w:multiLevelType w:val="hybridMultilevel"/>
    <w:tmpl w:val="73E81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AA1E6D"/>
    <w:multiLevelType w:val="hybridMultilevel"/>
    <w:tmpl w:val="F93646EE"/>
    <w:lvl w:ilvl="0" w:tplc="C09495B0">
      <w:start w:val="4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F4EC2"/>
    <w:multiLevelType w:val="hybridMultilevel"/>
    <w:tmpl w:val="7E225696"/>
    <w:lvl w:ilvl="0" w:tplc="88D2685E">
      <w:start w:val="3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6929"/>
    <w:multiLevelType w:val="hybridMultilevel"/>
    <w:tmpl w:val="401E1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A65640"/>
    <w:multiLevelType w:val="hybridMultilevel"/>
    <w:tmpl w:val="C1F8FB8E"/>
    <w:lvl w:ilvl="0" w:tplc="1408B5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943F0"/>
    <w:multiLevelType w:val="hybridMultilevel"/>
    <w:tmpl w:val="DBE6A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DF3850"/>
    <w:multiLevelType w:val="hybridMultilevel"/>
    <w:tmpl w:val="4B4AA638"/>
    <w:lvl w:ilvl="0" w:tplc="25C68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044999"/>
    <w:multiLevelType w:val="singleLevel"/>
    <w:tmpl w:val="0A8AC5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6" w15:restartNumberingAfterBreak="0">
    <w:nsid w:val="34526AA1"/>
    <w:multiLevelType w:val="hybridMultilevel"/>
    <w:tmpl w:val="0506E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D2113"/>
    <w:multiLevelType w:val="hybridMultilevel"/>
    <w:tmpl w:val="A668910A"/>
    <w:lvl w:ilvl="0" w:tplc="F5B4ABC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17F0E"/>
    <w:multiLevelType w:val="hybridMultilevel"/>
    <w:tmpl w:val="0B1C85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E21EAC"/>
    <w:multiLevelType w:val="hybridMultilevel"/>
    <w:tmpl w:val="C08E9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2317B5"/>
    <w:multiLevelType w:val="hybridMultilevel"/>
    <w:tmpl w:val="67023E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C82D91"/>
    <w:multiLevelType w:val="hybridMultilevel"/>
    <w:tmpl w:val="AC3C2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E7558E"/>
    <w:multiLevelType w:val="hybridMultilevel"/>
    <w:tmpl w:val="E8A0D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C84A45"/>
    <w:multiLevelType w:val="hybridMultilevel"/>
    <w:tmpl w:val="DE20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3F06A9"/>
    <w:multiLevelType w:val="hybridMultilevel"/>
    <w:tmpl w:val="732AB1AA"/>
    <w:lvl w:ilvl="0" w:tplc="C386957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21838"/>
    <w:multiLevelType w:val="singleLevel"/>
    <w:tmpl w:val="12187170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 w15:restartNumberingAfterBreak="0">
    <w:nsid w:val="5AE30030"/>
    <w:multiLevelType w:val="hybridMultilevel"/>
    <w:tmpl w:val="850EF70E"/>
    <w:lvl w:ilvl="0" w:tplc="29203DFE">
      <w:start w:val="5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C7CA0"/>
    <w:multiLevelType w:val="hybridMultilevel"/>
    <w:tmpl w:val="C7DE3D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5D158F"/>
    <w:multiLevelType w:val="hybridMultilevel"/>
    <w:tmpl w:val="A4746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013CD1"/>
    <w:multiLevelType w:val="hybridMultilevel"/>
    <w:tmpl w:val="4FE46AA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6A7D7B37"/>
    <w:multiLevelType w:val="hybridMultilevel"/>
    <w:tmpl w:val="5B00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D24DA"/>
    <w:multiLevelType w:val="hybridMultilevel"/>
    <w:tmpl w:val="93AA8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52B2F"/>
    <w:multiLevelType w:val="hybridMultilevel"/>
    <w:tmpl w:val="681EDD2E"/>
    <w:lvl w:ilvl="0" w:tplc="B53AE1A0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82058"/>
    <w:multiLevelType w:val="hybridMultilevel"/>
    <w:tmpl w:val="FD6A5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1C4361"/>
    <w:multiLevelType w:val="hybridMultilevel"/>
    <w:tmpl w:val="2A60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B0D8F"/>
    <w:multiLevelType w:val="hybridMultilevel"/>
    <w:tmpl w:val="B7E69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9B2B4E"/>
    <w:multiLevelType w:val="hybridMultilevel"/>
    <w:tmpl w:val="377E4DBC"/>
    <w:lvl w:ilvl="0" w:tplc="9F340C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8"/>
  </w:num>
  <w:num w:numId="10">
    <w:abstractNumId w:val="0"/>
  </w:num>
  <w:num w:numId="11">
    <w:abstractNumId w:val="31"/>
  </w:num>
  <w:num w:numId="12">
    <w:abstractNumId w:val="34"/>
  </w:num>
  <w:num w:numId="13">
    <w:abstractNumId w:val="24"/>
  </w:num>
  <w:num w:numId="14">
    <w:abstractNumId w:val="36"/>
  </w:num>
  <w:num w:numId="15">
    <w:abstractNumId w:val="33"/>
  </w:num>
  <w:num w:numId="16">
    <w:abstractNumId w:val="20"/>
  </w:num>
  <w:num w:numId="17">
    <w:abstractNumId w:val="22"/>
  </w:num>
  <w:num w:numId="18">
    <w:abstractNumId w:val="2"/>
  </w:num>
  <w:num w:numId="19">
    <w:abstractNumId w:val="19"/>
  </w:num>
  <w:num w:numId="20">
    <w:abstractNumId w:val="27"/>
  </w:num>
  <w:num w:numId="21">
    <w:abstractNumId w:val="6"/>
  </w:num>
  <w:num w:numId="22">
    <w:abstractNumId w:val="16"/>
  </w:num>
  <w:num w:numId="23">
    <w:abstractNumId w:val="5"/>
  </w:num>
  <w:num w:numId="24">
    <w:abstractNumId w:val="21"/>
  </w:num>
  <w:num w:numId="25">
    <w:abstractNumId w:val="30"/>
  </w:num>
  <w:num w:numId="26">
    <w:abstractNumId w:val="10"/>
  </w:num>
  <w:num w:numId="27">
    <w:abstractNumId w:val="26"/>
  </w:num>
  <w:num w:numId="28">
    <w:abstractNumId w:val="9"/>
  </w:num>
  <w:num w:numId="29">
    <w:abstractNumId w:val="7"/>
  </w:num>
  <w:num w:numId="30">
    <w:abstractNumId w:val="32"/>
  </w:num>
  <w:num w:numId="31">
    <w:abstractNumId w:val="17"/>
  </w:num>
  <w:num w:numId="32">
    <w:abstractNumId w:val="28"/>
  </w:num>
  <w:num w:numId="33">
    <w:abstractNumId w:val="14"/>
  </w:num>
  <w:num w:numId="34">
    <w:abstractNumId w:val="23"/>
  </w:num>
  <w:num w:numId="35">
    <w:abstractNumId w:val="29"/>
  </w:num>
  <w:num w:numId="36">
    <w:abstractNumId w:val="1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62"/>
    <w:rsid w:val="0001472A"/>
    <w:rsid w:val="00014FFE"/>
    <w:rsid w:val="000162B4"/>
    <w:rsid w:val="00017F1E"/>
    <w:rsid w:val="000274B8"/>
    <w:rsid w:val="00032C88"/>
    <w:rsid w:val="00033122"/>
    <w:rsid w:val="000349E9"/>
    <w:rsid w:val="00045282"/>
    <w:rsid w:val="000633C4"/>
    <w:rsid w:val="00065A56"/>
    <w:rsid w:val="00071052"/>
    <w:rsid w:val="00075824"/>
    <w:rsid w:val="00080D29"/>
    <w:rsid w:val="00081247"/>
    <w:rsid w:val="0008524F"/>
    <w:rsid w:val="0009030D"/>
    <w:rsid w:val="000910FF"/>
    <w:rsid w:val="00091362"/>
    <w:rsid w:val="000B2893"/>
    <w:rsid w:val="000B48D5"/>
    <w:rsid w:val="000B4CA9"/>
    <w:rsid w:val="000B7B57"/>
    <w:rsid w:val="000C0323"/>
    <w:rsid w:val="000D1CFD"/>
    <w:rsid w:val="000E4EEB"/>
    <w:rsid w:val="000F41C7"/>
    <w:rsid w:val="000F57B5"/>
    <w:rsid w:val="00102838"/>
    <w:rsid w:val="00104191"/>
    <w:rsid w:val="00106855"/>
    <w:rsid w:val="0011747A"/>
    <w:rsid w:val="00134140"/>
    <w:rsid w:val="0014093D"/>
    <w:rsid w:val="00141908"/>
    <w:rsid w:val="00147CF9"/>
    <w:rsid w:val="00157F50"/>
    <w:rsid w:val="0016445E"/>
    <w:rsid w:val="00170AF2"/>
    <w:rsid w:val="0017799E"/>
    <w:rsid w:val="0018402B"/>
    <w:rsid w:val="001B1299"/>
    <w:rsid w:val="001B334C"/>
    <w:rsid w:val="001B5911"/>
    <w:rsid w:val="001B5FF6"/>
    <w:rsid w:val="001C10DB"/>
    <w:rsid w:val="001C1EF4"/>
    <w:rsid w:val="001C2633"/>
    <w:rsid w:val="001C40DE"/>
    <w:rsid w:val="001C4CBF"/>
    <w:rsid w:val="001D7B0C"/>
    <w:rsid w:val="001E0E9E"/>
    <w:rsid w:val="001E3CE8"/>
    <w:rsid w:val="001E5952"/>
    <w:rsid w:val="001F0046"/>
    <w:rsid w:val="001F0B92"/>
    <w:rsid w:val="001F1396"/>
    <w:rsid w:val="001F54EB"/>
    <w:rsid w:val="001F5E01"/>
    <w:rsid w:val="0023268E"/>
    <w:rsid w:val="00232F1D"/>
    <w:rsid w:val="00233DE0"/>
    <w:rsid w:val="00243317"/>
    <w:rsid w:val="002533E4"/>
    <w:rsid w:val="00255135"/>
    <w:rsid w:val="00255D64"/>
    <w:rsid w:val="00261729"/>
    <w:rsid w:val="00271618"/>
    <w:rsid w:val="00271C86"/>
    <w:rsid w:val="002804DD"/>
    <w:rsid w:val="00280C0C"/>
    <w:rsid w:val="00284AC2"/>
    <w:rsid w:val="0028617F"/>
    <w:rsid w:val="00296720"/>
    <w:rsid w:val="002A087F"/>
    <w:rsid w:val="002B0818"/>
    <w:rsid w:val="002B3983"/>
    <w:rsid w:val="002B67D6"/>
    <w:rsid w:val="002B6C9A"/>
    <w:rsid w:val="002D15CC"/>
    <w:rsid w:val="002D3919"/>
    <w:rsid w:val="002E28CB"/>
    <w:rsid w:val="002E6064"/>
    <w:rsid w:val="002F4C8C"/>
    <w:rsid w:val="002F7C2A"/>
    <w:rsid w:val="0030040F"/>
    <w:rsid w:val="00302C30"/>
    <w:rsid w:val="003119E1"/>
    <w:rsid w:val="00311D34"/>
    <w:rsid w:val="00312F46"/>
    <w:rsid w:val="0031579F"/>
    <w:rsid w:val="003204C4"/>
    <w:rsid w:val="003257CC"/>
    <w:rsid w:val="003351B3"/>
    <w:rsid w:val="00341606"/>
    <w:rsid w:val="0034303A"/>
    <w:rsid w:val="003545DC"/>
    <w:rsid w:val="00355771"/>
    <w:rsid w:val="0035616B"/>
    <w:rsid w:val="00361876"/>
    <w:rsid w:val="0036304E"/>
    <w:rsid w:val="00375CCF"/>
    <w:rsid w:val="00376349"/>
    <w:rsid w:val="00381A17"/>
    <w:rsid w:val="00386B85"/>
    <w:rsid w:val="0039385E"/>
    <w:rsid w:val="00396311"/>
    <w:rsid w:val="003A0C02"/>
    <w:rsid w:val="003A18C6"/>
    <w:rsid w:val="003C0389"/>
    <w:rsid w:val="003C0603"/>
    <w:rsid w:val="003C1393"/>
    <w:rsid w:val="003C14FE"/>
    <w:rsid w:val="003C71E2"/>
    <w:rsid w:val="003D2E91"/>
    <w:rsid w:val="003E3827"/>
    <w:rsid w:val="003E7F34"/>
    <w:rsid w:val="004004C8"/>
    <w:rsid w:val="0040087D"/>
    <w:rsid w:val="004129A7"/>
    <w:rsid w:val="00416A9F"/>
    <w:rsid w:val="0041762F"/>
    <w:rsid w:val="00421959"/>
    <w:rsid w:val="004238B8"/>
    <w:rsid w:val="0042582D"/>
    <w:rsid w:val="00430083"/>
    <w:rsid w:val="004303D1"/>
    <w:rsid w:val="0043073E"/>
    <w:rsid w:val="00435488"/>
    <w:rsid w:val="00436217"/>
    <w:rsid w:val="004479B7"/>
    <w:rsid w:val="00456B16"/>
    <w:rsid w:val="00457034"/>
    <w:rsid w:val="00457E33"/>
    <w:rsid w:val="00460821"/>
    <w:rsid w:val="00462F9B"/>
    <w:rsid w:val="00465A31"/>
    <w:rsid w:val="004840D2"/>
    <w:rsid w:val="00486A6D"/>
    <w:rsid w:val="0049352F"/>
    <w:rsid w:val="004A21C4"/>
    <w:rsid w:val="004A30AE"/>
    <w:rsid w:val="004A3225"/>
    <w:rsid w:val="004A38B7"/>
    <w:rsid w:val="004A5B39"/>
    <w:rsid w:val="004C5CD4"/>
    <w:rsid w:val="004D668C"/>
    <w:rsid w:val="004D6708"/>
    <w:rsid w:val="004F0048"/>
    <w:rsid w:val="004F2C03"/>
    <w:rsid w:val="004F41B3"/>
    <w:rsid w:val="00501194"/>
    <w:rsid w:val="00502144"/>
    <w:rsid w:val="00505064"/>
    <w:rsid w:val="00510036"/>
    <w:rsid w:val="005104DB"/>
    <w:rsid w:val="0051051C"/>
    <w:rsid w:val="005135FD"/>
    <w:rsid w:val="00515568"/>
    <w:rsid w:val="00525CA7"/>
    <w:rsid w:val="00531DD1"/>
    <w:rsid w:val="00532375"/>
    <w:rsid w:val="0053346A"/>
    <w:rsid w:val="00543C76"/>
    <w:rsid w:val="005656ED"/>
    <w:rsid w:val="005757D1"/>
    <w:rsid w:val="0058621E"/>
    <w:rsid w:val="005A6582"/>
    <w:rsid w:val="005B00DA"/>
    <w:rsid w:val="005B0761"/>
    <w:rsid w:val="005C7821"/>
    <w:rsid w:val="005D378D"/>
    <w:rsid w:val="005D5305"/>
    <w:rsid w:val="005E279A"/>
    <w:rsid w:val="005E6E4B"/>
    <w:rsid w:val="005F019A"/>
    <w:rsid w:val="005F059F"/>
    <w:rsid w:val="005F77C2"/>
    <w:rsid w:val="006007ED"/>
    <w:rsid w:val="00610EC3"/>
    <w:rsid w:val="006173CE"/>
    <w:rsid w:val="00622CBE"/>
    <w:rsid w:val="0062514E"/>
    <w:rsid w:val="006308DD"/>
    <w:rsid w:val="00635E2A"/>
    <w:rsid w:val="0064249C"/>
    <w:rsid w:val="00653A61"/>
    <w:rsid w:val="00657ADE"/>
    <w:rsid w:val="00660D6B"/>
    <w:rsid w:val="00665FD9"/>
    <w:rsid w:val="00670CC8"/>
    <w:rsid w:val="00672777"/>
    <w:rsid w:val="00680AED"/>
    <w:rsid w:val="00685F70"/>
    <w:rsid w:val="0068636E"/>
    <w:rsid w:val="00691B2C"/>
    <w:rsid w:val="0069706D"/>
    <w:rsid w:val="006A4252"/>
    <w:rsid w:val="006A6036"/>
    <w:rsid w:val="006A644B"/>
    <w:rsid w:val="006A7833"/>
    <w:rsid w:val="006B2BD2"/>
    <w:rsid w:val="006C421B"/>
    <w:rsid w:val="006C4F97"/>
    <w:rsid w:val="006D0B87"/>
    <w:rsid w:val="006D33D5"/>
    <w:rsid w:val="006E0FE6"/>
    <w:rsid w:val="006E57CF"/>
    <w:rsid w:val="006E5E82"/>
    <w:rsid w:val="006E7674"/>
    <w:rsid w:val="006F18D3"/>
    <w:rsid w:val="006F27E0"/>
    <w:rsid w:val="007149AC"/>
    <w:rsid w:val="00714ED5"/>
    <w:rsid w:val="007153D5"/>
    <w:rsid w:val="00716A12"/>
    <w:rsid w:val="00717AB6"/>
    <w:rsid w:val="007271AB"/>
    <w:rsid w:val="0073275D"/>
    <w:rsid w:val="0073327C"/>
    <w:rsid w:val="0074027F"/>
    <w:rsid w:val="00740CAD"/>
    <w:rsid w:val="0074757F"/>
    <w:rsid w:val="007534B7"/>
    <w:rsid w:val="00756F0D"/>
    <w:rsid w:val="00757DE7"/>
    <w:rsid w:val="00770208"/>
    <w:rsid w:val="0077127F"/>
    <w:rsid w:val="007776EE"/>
    <w:rsid w:val="00793801"/>
    <w:rsid w:val="007B1B88"/>
    <w:rsid w:val="007B3F91"/>
    <w:rsid w:val="007B5FD6"/>
    <w:rsid w:val="007B7FDD"/>
    <w:rsid w:val="007C4841"/>
    <w:rsid w:val="007C607B"/>
    <w:rsid w:val="007D2580"/>
    <w:rsid w:val="007D7A8E"/>
    <w:rsid w:val="007E2298"/>
    <w:rsid w:val="007E27BD"/>
    <w:rsid w:val="007E4161"/>
    <w:rsid w:val="007E7023"/>
    <w:rsid w:val="007F4806"/>
    <w:rsid w:val="00802E0B"/>
    <w:rsid w:val="00804F8D"/>
    <w:rsid w:val="008052FF"/>
    <w:rsid w:val="00813E57"/>
    <w:rsid w:val="00817B8C"/>
    <w:rsid w:val="00821155"/>
    <w:rsid w:val="00822428"/>
    <w:rsid w:val="008321F8"/>
    <w:rsid w:val="00835176"/>
    <w:rsid w:val="008400A3"/>
    <w:rsid w:val="00845C17"/>
    <w:rsid w:val="00872562"/>
    <w:rsid w:val="00877478"/>
    <w:rsid w:val="00883491"/>
    <w:rsid w:val="0088436C"/>
    <w:rsid w:val="00885F57"/>
    <w:rsid w:val="00892DED"/>
    <w:rsid w:val="008936B7"/>
    <w:rsid w:val="00895EBD"/>
    <w:rsid w:val="008A0089"/>
    <w:rsid w:val="008A1DEA"/>
    <w:rsid w:val="008A3121"/>
    <w:rsid w:val="008A3B79"/>
    <w:rsid w:val="008C0F6E"/>
    <w:rsid w:val="008C6104"/>
    <w:rsid w:val="008D1CA6"/>
    <w:rsid w:val="008D4188"/>
    <w:rsid w:val="008E3B7B"/>
    <w:rsid w:val="008F4914"/>
    <w:rsid w:val="008F6768"/>
    <w:rsid w:val="008F7F02"/>
    <w:rsid w:val="0090024A"/>
    <w:rsid w:val="00906927"/>
    <w:rsid w:val="00911776"/>
    <w:rsid w:val="00916199"/>
    <w:rsid w:val="009334C0"/>
    <w:rsid w:val="00934B06"/>
    <w:rsid w:val="00941E7E"/>
    <w:rsid w:val="00956FF0"/>
    <w:rsid w:val="00957359"/>
    <w:rsid w:val="00962FA9"/>
    <w:rsid w:val="009675D2"/>
    <w:rsid w:val="009677B9"/>
    <w:rsid w:val="00980A98"/>
    <w:rsid w:val="0098367F"/>
    <w:rsid w:val="00986416"/>
    <w:rsid w:val="00993200"/>
    <w:rsid w:val="00993C8C"/>
    <w:rsid w:val="00994007"/>
    <w:rsid w:val="009A6710"/>
    <w:rsid w:val="009B352C"/>
    <w:rsid w:val="009B41BA"/>
    <w:rsid w:val="009C2813"/>
    <w:rsid w:val="009C7368"/>
    <w:rsid w:val="009C7C43"/>
    <w:rsid w:val="009D0EF9"/>
    <w:rsid w:val="009D0F47"/>
    <w:rsid w:val="009D4D0D"/>
    <w:rsid w:val="009E3101"/>
    <w:rsid w:val="009F2F72"/>
    <w:rsid w:val="009F5174"/>
    <w:rsid w:val="00A01A56"/>
    <w:rsid w:val="00A03F18"/>
    <w:rsid w:val="00A12000"/>
    <w:rsid w:val="00A14654"/>
    <w:rsid w:val="00A14E48"/>
    <w:rsid w:val="00A16899"/>
    <w:rsid w:val="00A1744B"/>
    <w:rsid w:val="00A221F4"/>
    <w:rsid w:val="00A257C6"/>
    <w:rsid w:val="00A3072D"/>
    <w:rsid w:val="00A448DB"/>
    <w:rsid w:val="00A44F72"/>
    <w:rsid w:val="00A523CD"/>
    <w:rsid w:val="00A54955"/>
    <w:rsid w:val="00A55849"/>
    <w:rsid w:val="00A55952"/>
    <w:rsid w:val="00A61105"/>
    <w:rsid w:val="00A6115F"/>
    <w:rsid w:val="00A65769"/>
    <w:rsid w:val="00A82C2F"/>
    <w:rsid w:val="00A8335E"/>
    <w:rsid w:val="00A9771B"/>
    <w:rsid w:val="00AA266F"/>
    <w:rsid w:val="00AA2802"/>
    <w:rsid w:val="00AB5100"/>
    <w:rsid w:val="00AC1E37"/>
    <w:rsid w:val="00AC1F53"/>
    <w:rsid w:val="00AC6C23"/>
    <w:rsid w:val="00AD1113"/>
    <w:rsid w:val="00AD571B"/>
    <w:rsid w:val="00AE015C"/>
    <w:rsid w:val="00AF4B1D"/>
    <w:rsid w:val="00AF51D5"/>
    <w:rsid w:val="00AF7CC6"/>
    <w:rsid w:val="00B0290F"/>
    <w:rsid w:val="00B10502"/>
    <w:rsid w:val="00B132D2"/>
    <w:rsid w:val="00B1775D"/>
    <w:rsid w:val="00B17B6D"/>
    <w:rsid w:val="00B226ED"/>
    <w:rsid w:val="00B2565F"/>
    <w:rsid w:val="00B30561"/>
    <w:rsid w:val="00B33116"/>
    <w:rsid w:val="00B3437E"/>
    <w:rsid w:val="00B377BF"/>
    <w:rsid w:val="00B50463"/>
    <w:rsid w:val="00B51231"/>
    <w:rsid w:val="00B521E8"/>
    <w:rsid w:val="00B604E3"/>
    <w:rsid w:val="00B65936"/>
    <w:rsid w:val="00B66211"/>
    <w:rsid w:val="00B66A8C"/>
    <w:rsid w:val="00B67391"/>
    <w:rsid w:val="00B700BA"/>
    <w:rsid w:val="00B729E4"/>
    <w:rsid w:val="00B72D9E"/>
    <w:rsid w:val="00B81A27"/>
    <w:rsid w:val="00B85859"/>
    <w:rsid w:val="00B86A2A"/>
    <w:rsid w:val="00B92867"/>
    <w:rsid w:val="00B93093"/>
    <w:rsid w:val="00B95472"/>
    <w:rsid w:val="00BA2787"/>
    <w:rsid w:val="00BB5D4C"/>
    <w:rsid w:val="00BB5D63"/>
    <w:rsid w:val="00BB639E"/>
    <w:rsid w:val="00BC0DE2"/>
    <w:rsid w:val="00BC181A"/>
    <w:rsid w:val="00BC3F4B"/>
    <w:rsid w:val="00BD118A"/>
    <w:rsid w:val="00BD1C0B"/>
    <w:rsid w:val="00BD4E6E"/>
    <w:rsid w:val="00BD6348"/>
    <w:rsid w:val="00BD654D"/>
    <w:rsid w:val="00BE19AE"/>
    <w:rsid w:val="00BE23B5"/>
    <w:rsid w:val="00BE2C0F"/>
    <w:rsid w:val="00BE3AB3"/>
    <w:rsid w:val="00BF09A4"/>
    <w:rsid w:val="00BF2786"/>
    <w:rsid w:val="00BF6F35"/>
    <w:rsid w:val="00C1042D"/>
    <w:rsid w:val="00C11B3A"/>
    <w:rsid w:val="00C14606"/>
    <w:rsid w:val="00C205B7"/>
    <w:rsid w:val="00C2380F"/>
    <w:rsid w:val="00C2545F"/>
    <w:rsid w:val="00C315F2"/>
    <w:rsid w:val="00C339D5"/>
    <w:rsid w:val="00C34464"/>
    <w:rsid w:val="00C4299F"/>
    <w:rsid w:val="00C45C67"/>
    <w:rsid w:val="00C53643"/>
    <w:rsid w:val="00C54502"/>
    <w:rsid w:val="00C55A8A"/>
    <w:rsid w:val="00C74B7D"/>
    <w:rsid w:val="00C74B96"/>
    <w:rsid w:val="00C76234"/>
    <w:rsid w:val="00C77335"/>
    <w:rsid w:val="00C81420"/>
    <w:rsid w:val="00C920B7"/>
    <w:rsid w:val="00CB42E4"/>
    <w:rsid w:val="00CC275D"/>
    <w:rsid w:val="00CC3EEF"/>
    <w:rsid w:val="00CC5132"/>
    <w:rsid w:val="00CD21D2"/>
    <w:rsid w:val="00CE0DEC"/>
    <w:rsid w:val="00CE377A"/>
    <w:rsid w:val="00CF290F"/>
    <w:rsid w:val="00D071B2"/>
    <w:rsid w:val="00D10112"/>
    <w:rsid w:val="00D1228A"/>
    <w:rsid w:val="00D15F8F"/>
    <w:rsid w:val="00D34C9F"/>
    <w:rsid w:val="00D36B5F"/>
    <w:rsid w:val="00D50508"/>
    <w:rsid w:val="00D55671"/>
    <w:rsid w:val="00D624ED"/>
    <w:rsid w:val="00D67B26"/>
    <w:rsid w:val="00D7360E"/>
    <w:rsid w:val="00D74ACB"/>
    <w:rsid w:val="00D75CAD"/>
    <w:rsid w:val="00D77A13"/>
    <w:rsid w:val="00D82BAE"/>
    <w:rsid w:val="00D82C08"/>
    <w:rsid w:val="00D83D88"/>
    <w:rsid w:val="00D933AA"/>
    <w:rsid w:val="00DA58D6"/>
    <w:rsid w:val="00DA768E"/>
    <w:rsid w:val="00DB2667"/>
    <w:rsid w:val="00DC0F19"/>
    <w:rsid w:val="00DC342C"/>
    <w:rsid w:val="00DC776F"/>
    <w:rsid w:val="00DC7F74"/>
    <w:rsid w:val="00DD2F54"/>
    <w:rsid w:val="00DD3799"/>
    <w:rsid w:val="00DD59ED"/>
    <w:rsid w:val="00DE171F"/>
    <w:rsid w:val="00DF1ABA"/>
    <w:rsid w:val="00DF7D85"/>
    <w:rsid w:val="00E017C9"/>
    <w:rsid w:val="00E064DB"/>
    <w:rsid w:val="00E06532"/>
    <w:rsid w:val="00E1249C"/>
    <w:rsid w:val="00E12F05"/>
    <w:rsid w:val="00E15F7B"/>
    <w:rsid w:val="00E2018A"/>
    <w:rsid w:val="00E30BB2"/>
    <w:rsid w:val="00E319A3"/>
    <w:rsid w:val="00E32840"/>
    <w:rsid w:val="00E4367D"/>
    <w:rsid w:val="00E5039E"/>
    <w:rsid w:val="00E505E5"/>
    <w:rsid w:val="00E50F3B"/>
    <w:rsid w:val="00E52850"/>
    <w:rsid w:val="00E554FB"/>
    <w:rsid w:val="00E600F7"/>
    <w:rsid w:val="00E61110"/>
    <w:rsid w:val="00E70060"/>
    <w:rsid w:val="00E702B4"/>
    <w:rsid w:val="00E70842"/>
    <w:rsid w:val="00E71EFA"/>
    <w:rsid w:val="00E76ADF"/>
    <w:rsid w:val="00E83B9E"/>
    <w:rsid w:val="00E8436B"/>
    <w:rsid w:val="00E93407"/>
    <w:rsid w:val="00E94B25"/>
    <w:rsid w:val="00EA45DD"/>
    <w:rsid w:val="00EB2475"/>
    <w:rsid w:val="00EB50A3"/>
    <w:rsid w:val="00EC5249"/>
    <w:rsid w:val="00ED23C5"/>
    <w:rsid w:val="00ED5E24"/>
    <w:rsid w:val="00ED6E23"/>
    <w:rsid w:val="00ED792A"/>
    <w:rsid w:val="00EE06D6"/>
    <w:rsid w:val="00EE090C"/>
    <w:rsid w:val="00EE11E0"/>
    <w:rsid w:val="00EE7757"/>
    <w:rsid w:val="00EF2444"/>
    <w:rsid w:val="00F01E47"/>
    <w:rsid w:val="00F03D10"/>
    <w:rsid w:val="00F05EBE"/>
    <w:rsid w:val="00F06F2E"/>
    <w:rsid w:val="00F14DC7"/>
    <w:rsid w:val="00F15BB8"/>
    <w:rsid w:val="00F16DF8"/>
    <w:rsid w:val="00F17A12"/>
    <w:rsid w:val="00F244C9"/>
    <w:rsid w:val="00F24D7F"/>
    <w:rsid w:val="00F269F4"/>
    <w:rsid w:val="00F33CD5"/>
    <w:rsid w:val="00F36C15"/>
    <w:rsid w:val="00F42A90"/>
    <w:rsid w:val="00F55C36"/>
    <w:rsid w:val="00F576E6"/>
    <w:rsid w:val="00F606CF"/>
    <w:rsid w:val="00F63E26"/>
    <w:rsid w:val="00F66A33"/>
    <w:rsid w:val="00F67A82"/>
    <w:rsid w:val="00F7005B"/>
    <w:rsid w:val="00F74C23"/>
    <w:rsid w:val="00F8134B"/>
    <w:rsid w:val="00F82DB7"/>
    <w:rsid w:val="00F82FE5"/>
    <w:rsid w:val="00F8487D"/>
    <w:rsid w:val="00F8525C"/>
    <w:rsid w:val="00F8633E"/>
    <w:rsid w:val="00F87ACB"/>
    <w:rsid w:val="00F95B45"/>
    <w:rsid w:val="00FA2D47"/>
    <w:rsid w:val="00FA2FF7"/>
    <w:rsid w:val="00FA31B2"/>
    <w:rsid w:val="00FC480E"/>
    <w:rsid w:val="00FD44CD"/>
    <w:rsid w:val="00FD73F2"/>
    <w:rsid w:val="00FE3A9C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3D70F93"/>
  <w15:chartTrackingRefBased/>
  <w15:docId w15:val="{C2632D74-39F9-4732-BAB3-9F6EEF60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56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72562"/>
    <w:pPr>
      <w:keepNext/>
      <w:numPr>
        <w:numId w:val="1"/>
      </w:numPr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562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72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56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72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56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8725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562"/>
    <w:pPr>
      <w:ind w:left="720"/>
    </w:pPr>
  </w:style>
  <w:style w:type="paragraph" w:customStyle="1" w:styleId="gmail-msolistparagraph">
    <w:name w:val="gmail-msolistparagraph"/>
    <w:basedOn w:val="Normal"/>
    <w:rsid w:val="007B3F91"/>
    <w:pPr>
      <w:spacing w:before="100" w:beforeAutospacing="1" w:after="100" w:afterAutospacing="1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A1744B"/>
    <w:rPr>
      <w:b/>
      <w:bCs/>
    </w:rPr>
  </w:style>
  <w:style w:type="paragraph" w:customStyle="1" w:styleId="gmail-msonormal">
    <w:name w:val="gmail-msonormal"/>
    <w:basedOn w:val="Normal"/>
    <w:rsid w:val="00653A61"/>
    <w:pPr>
      <w:spacing w:before="100" w:beforeAutospacing="1" w:after="100" w:afterAutospacing="1"/>
    </w:pPr>
    <w:rPr>
      <w:rFonts w:eastAsia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99"/>
    <w:rPr>
      <w:rFonts w:ascii="Segoe UI" w:eastAsia="Times New Roman" w:hAnsi="Segoe UI" w:cs="Segoe UI"/>
      <w:sz w:val="18"/>
      <w:szCs w:val="18"/>
    </w:rPr>
  </w:style>
  <w:style w:type="character" w:customStyle="1" w:styleId="contentpasted0">
    <w:name w:val="contentpasted0"/>
    <w:basedOn w:val="DefaultParagraphFont"/>
    <w:rsid w:val="0098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7139-E39A-4857-8138-D9F1CDFC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Stacey</dc:creator>
  <cp:keywords/>
  <dc:description/>
  <cp:lastModifiedBy>Michael Stacey</cp:lastModifiedBy>
  <cp:revision>8</cp:revision>
  <cp:lastPrinted>2023-09-27T19:18:00Z</cp:lastPrinted>
  <dcterms:created xsi:type="dcterms:W3CDTF">2023-09-05T12:59:00Z</dcterms:created>
  <dcterms:modified xsi:type="dcterms:W3CDTF">2023-11-01T15:34:00Z</dcterms:modified>
</cp:coreProperties>
</file>