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3B72" w14:textId="5FAF2C1D" w:rsidR="00872562" w:rsidRPr="00435488" w:rsidRDefault="00872562" w:rsidP="00872562">
      <w:pPr>
        <w:pStyle w:val="Heading1"/>
        <w:numPr>
          <w:ilvl w:val="0"/>
          <w:numId w:val="0"/>
        </w:numPr>
        <w:rPr>
          <w:rFonts w:ascii="Times New Roman" w:hAnsi="Times New Roman"/>
          <w:szCs w:val="24"/>
        </w:rPr>
      </w:pPr>
      <w:r w:rsidRPr="00435488">
        <w:rPr>
          <w:rFonts w:ascii="Times New Roman" w:hAnsi="Times New Roman"/>
          <w:szCs w:val="24"/>
        </w:rPr>
        <w:t>Landmarks Commission Meeting Minutes</w:t>
      </w:r>
    </w:p>
    <w:p w14:paraId="41D66880" w14:textId="490F743A" w:rsidR="00872562" w:rsidRPr="00435488" w:rsidRDefault="00872562" w:rsidP="00856E45">
      <w:pPr>
        <w:rPr>
          <w:b/>
          <w:szCs w:val="24"/>
        </w:rPr>
      </w:pPr>
      <w:r w:rsidRPr="00435488">
        <w:rPr>
          <w:b/>
          <w:szCs w:val="24"/>
        </w:rPr>
        <w:t xml:space="preserve">Thursday </w:t>
      </w:r>
      <w:r w:rsidR="00856E45">
        <w:rPr>
          <w:b/>
          <w:szCs w:val="24"/>
        </w:rPr>
        <w:t>November 9, 2023</w:t>
      </w:r>
    </w:p>
    <w:p w14:paraId="5973BE35" w14:textId="77777777" w:rsidR="00872562" w:rsidRPr="00435488" w:rsidRDefault="00872562" w:rsidP="00872562">
      <w:pPr>
        <w:rPr>
          <w:szCs w:val="24"/>
        </w:rPr>
      </w:pPr>
    </w:p>
    <w:p w14:paraId="1FDE574E" w14:textId="6CAD4FFA" w:rsidR="00EE11E0" w:rsidRPr="00435488" w:rsidRDefault="00872562" w:rsidP="00872562">
      <w:pPr>
        <w:rPr>
          <w:szCs w:val="24"/>
        </w:rPr>
      </w:pPr>
      <w:r w:rsidRPr="00435488">
        <w:rPr>
          <w:b/>
          <w:szCs w:val="24"/>
          <w:u w:val="single"/>
        </w:rPr>
        <w:t>Members Present</w:t>
      </w:r>
      <w:r w:rsidRPr="00435488">
        <w:rPr>
          <w:b/>
          <w:szCs w:val="24"/>
        </w:rPr>
        <w:t>:</w:t>
      </w:r>
      <w:r w:rsidRPr="00435488">
        <w:rPr>
          <w:szCs w:val="24"/>
        </w:rPr>
        <w:t xml:space="preserve">  </w:t>
      </w:r>
      <w:r w:rsidR="00D74ACB" w:rsidRPr="00435488">
        <w:rPr>
          <w:szCs w:val="24"/>
        </w:rPr>
        <w:t>Kimberly Cook</w:t>
      </w:r>
      <w:r w:rsidR="007E4161">
        <w:rPr>
          <w:szCs w:val="24"/>
        </w:rPr>
        <w:t>, Secretary</w:t>
      </w:r>
      <w:r w:rsidR="009D0F47" w:rsidRPr="00435488">
        <w:rPr>
          <w:szCs w:val="24"/>
        </w:rPr>
        <w:t xml:space="preserve">; </w:t>
      </w:r>
      <w:r w:rsidR="00B17B6D">
        <w:rPr>
          <w:szCs w:val="24"/>
        </w:rPr>
        <w:t>Lisa Reeves</w:t>
      </w:r>
      <w:r w:rsidR="0031650A">
        <w:rPr>
          <w:szCs w:val="24"/>
        </w:rPr>
        <w:t xml:space="preserve">; </w:t>
      </w:r>
      <w:r w:rsidR="00E71EFA" w:rsidRPr="00435488">
        <w:rPr>
          <w:szCs w:val="24"/>
        </w:rPr>
        <w:t>Greg Pigarelli</w:t>
      </w:r>
      <w:r w:rsidR="007E4161">
        <w:rPr>
          <w:szCs w:val="24"/>
        </w:rPr>
        <w:t>, Vice-Chair</w:t>
      </w:r>
      <w:r w:rsidR="00856E45">
        <w:rPr>
          <w:szCs w:val="24"/>
        </w:rPr>
        <w:t xml:space="preserve">; Peggy Veregin </w:t>
      </w:r>
      <w:r w:rsidR="00451754">
        <w:rPr>
          <w:szCs w:val="24"/>
        </w:rPr>
        <w:t>an</w:t>
      </w:r>
      <w:r w:rsidR="001728FE">
        <w:rPr>
          <w:szCs w:val="24"/>
        </w:rPr>
        <w:t xml:space="preserve">d </w:t>
      </w:r>
      <w:r w:rsidR="0031650A" w:rsidRPr="00F606CF">
        <w:rPr>
          <w:szCs w:val="24"/>
        </w:rPr>
        <w:t>Alan Hedstrom</w:t>
      </w:r>
      <w:r w:rsidR="007E4161">
        <w:rPr>
          <w:szCs w:val="24"/>
        </w:rPr>
        <w:t>.</w:t>
      </w:r>
      <w:r w:rsidR="009D0F47" w:rsidRPr="00435488">
        <w:rPr>
          <w:szCs w:val="24"/>
        </w:rPr>
        <w:t xml:space="preserve"> </w:t>
      </w:r>
    </w:p>
    <w:p w14:paraId="71A0C8A2" w14:textId="282DF8E6" w:rsidR="0098367F" w:rsidRPr="00435488" w:rsidRDefault="0098367F" w:rsidP="00872562">
      <w:pPr>
        <w:rPr>
          <w:szCs w:val="24"/>
        </w:rPr>
      </w:pPr>
      <w:r w:rsidRPr="00435488">
        <w:rPr>
          <w:b/>
          <w:szCs w:val="24"/>
          <w:u w:val="single"/>
        </w:rPr>
        <w:t>Staff</w:t>
      </w:r>
      <w:r w:rsidRPr="00435488">
        <w:rPr>
          <w:b/>
          <w:szCs w:val="24"/>
        </w:rPr>
        <w:t>:</w:t>
      </w:r>
      <w:r w:rsidRPr="00435488">
        <w:rPr>
          <w:szCs w:val="24"/>
        </w:rPr>
        <w:t xml:space="preserve">  </w:t>
      </w:r>
      <w:r w:rsidR="002E28CB" w:rsidRPr="00435488">
        <w:rPr>
          <w:szCs w:val="24"/>
        </w:rPr>
        <w:t>Michael Stacey, Zoning Administrator</w:t>
      </w:r>
    </w:p>
    <w:p w14:paraId="77EC42A4" w14:textId="0252AAEC" w:rsidR="00872562" w:rsidRPr="001728FE" w:rsidRDefault="00872562" w:rsidP="00872562">
      <w:pPr>
        <w:rPr>
          <w:szCs w:val="24"/>
        </w:rPr>
      </w:pPr>
      <w:r w:rsidRPr="00435488">
        <w:rPr>
          <w:b/>
          <w:szCs w:val="24"/>
          <w:u w:val="single"/>
        </w:rPr>
        <w:t>Absent</w:t>
      </w:r>
      <w:r w:rsidRPr="00435488">
        <w:rPr>
          <w:b/>
          <w:szCs w:val="24"/>
        </w:rPr>
        <w:t>:</w:t>
      </w:r>
      <w:r w:rsidR="001728FE">
        <w:rPr>
          <w:szCs w:val="24"/>
        </w:rPr>
        <w:t xml:space="preserve"> </w:t>
      </w:r>
      <w:r w:rsidR="00856E45">
        <w:rPr>
          <w:szCs w:val="24"/>
        </w:rPr>
        <w:t>Todd Hubing</w:t>
      </w:r>
      <w:r w:rsidR="00451754">
        <w:rPr>
          <w:szCs w:val="24"/>
        </w:rPr>
        <w:t xml:space="preserve"> and David Udstuen</w:t>
      </w:r>
    </w:p>
    <w:p w14:paraId="5CB98AAC" w14:textId="519B626B" w:rsidR="00856E45" w:rsidRDefault="00872562" w:rsidP="00872562">
      <w:pPr>
        <w:rPr>
          <w:szCs w:val="24"/>
        </w:rPr>
      </w:pPr>
      <w:r w:rsidRPr="00435488">
        <w:rPr>
          <w:b/>
          <w:szCs w:val="24"/>
          <w:u w:val="single"/>
        </w:rPr>
        <w:t>Guests</w:t>
      </w:r>
      <w:r w:rsidRPr="00435488">
        <w:rPr>
          <w:b/>
          <w:szCs w:val="24"/>
        </w:rPr>
        <w:t>:</w:t>
      </w:r>
      <w:r w:rsidRPr="00435488">
        <w:rPr>
          <w:szCs w:val="24"/>
        </w:rPr>
        <w:t xml:space="preserve"> </w:t>
      </w:r>
      <w:r w:rsidR="00856E45">
        <w:rPr>
          <w:szCs w:val="24"/>
        </w:rPr>
        <w:t xml:space="preserve">Gary Becker; Katrina Becker; </w:t>
      </w:r>
      <w:r w:rsidR="009F11CB">
        <w:rPr>
          <w:szCs w:val="24"/>
        </w:rPr>
        <w:t>Lara Romine; Ray Pfeifer and Ben Brubaker.</w:t>
      </w:r>
    </w:p>
    <w:p w14:paraId="5DDAA061" w14:textId="77777777" w:rsidR="00D10112" w:rsidRPr="00435488" w:rsidRDefault="00D10112" w:rsidP="00872562">
      <w:pPr>
        <w:rPr>
          <w:szCs w:val="24"/>
        </w:rPr>
      </w:pPr>
    </w:p>
    <w:p w14:paraId="7C1039ED" w14:textId="6AD478A0" w:rsidR="00872562" w:rsidRPr="00D1228A" w:rsidRDefault="00872562" w:rsidP="00D1228A">
      <w:pPr>
        <w:pStyle w:val="ListParagraph"/>
        <w:numPr>
          <w:ilvl w:val="0"/>
          <w:numId w:val="35"/>
        </w:numPr>
        <w:ind w:left="360"/>
        <w:rPr>
          <w:b/>
          <w:spacing w:val="-1"/>
          <w:szCs w:val="24"/>
        </w:rPr>
      </w:pPr>
      <w:r w:rsidRPr="00D1228A">
        <w:rPr>
          <w:b/>
          <w:spacing w:val="-1"/>
          <w:szCs w:val="24"/>
        </w:rPr>
        <w:t xml:space="preserve">Call to order.  </w:t>
      </w:r>
      <w:r w:rsidR="009F11CB">
        <w:rPr>
          <w:spacing w:val="-1"/>
          <w:szCs w:val="24"/>
        </w:rPr>
        <w:t>Pigarelli</w:t>
      </w:r>
      <w:r w:rsidR="00E70060" w:rsidRPr="00E70060">
        <w:rPr>
          <w:spacing w:val="-1"/>
          <w:szCs w:val="24"/>
        </w:rPr>
        <w:t xml:space="preserve"> </w:t>
      </w:r>
      <w:r w:rsidRPr="00D1228A">
        <w:rPr>
          <w:spacing w:val="-1"/>
          <w:szCs w:val="24"/>
        </w:rPr>
        <w:t xml:space="preserve">called the meeting to order at </w:t>
      </w:r>
      <w:r w:rsidR="00EE11E0" w:rsidRPr="00D1228A">
        <w:rPr>
          <w:spacing w:val="-1"/>
          <w:szCs w:val="24"/>
        </w:rPr>
        <w:t>6:3</w:t>
      </w:r>
      <w:r w:rsidR="00856E45">
        <w:rPr>
          <w:spacing w:val="-1"/>
          <w:szCs w:val="24"/>
        </w:rPr>
        <w:t>0</w:t>
      </w:r>
      <w:r w:rsidR="00EE11E0" w:rsidRPr="00D1228A">
        <w:rPr>
          <w:spacing w:val="-1"/>
          <w:szCs w:val="24"/>
        </w:rPr>
        <w:t xml:space="preserve"> </w:t>
      </w:r>
      <w:r w:rsidRPr="00D1228A">
        <w:rPr>
          <w:spacing w:val="-1"/>
          <w:szCs w:val="24"/>
        </w:rPr>
        <w:t>pm.</w:t>
      </w:r>
      <w:r w:rsidR="005E279A" w:rsidRPr="00D1228A">
        <w:rPr>
          <w:spacing w:val="-1"/>
          <w:szCs w:val="24"/>
        </w:rPr>
        <w:t xml:space="preserve">  </w:t>
      </w:r>
    </w:p>
    <w:p w14:paraId="57418556" w14:textId="77777777" w:rsidR="00A14E48" w:rsidRPr="00435488" w:rsidRDefault="00A14E48" w:rsidP="00D1228A">
      <w:pPr>
        <w:pStyle w:val="ListParagraph"/>
        <w:spacing w:line="268" w:lineRule="exact"/>
        <w:ind w:left="360" w:hanging="360"/>
        <w:contextualSpacing/>
        <w:textAlignment w:val="baseline"/>
        <w:rPr>
          <w:b/>
          <w:spacing w:val="-1"/>
          <w:szCs w:val="24"/>
        </w:rPr>
      </w:pPr>
    </w:p>
    <w:p w14:paraId="336BED87" w14:textId="48F568A5" w:rsidR="00FF0641" w:rsidRPr="00435488" w:rsidRDefault="00FF0641" w:rsidP="00D1228A">
      <w:pPr>
        <w:numPr>
          <w:ilvl w:val="0"/>
          <w:numId w:val="35"/>
        </w:numPr>
        <w:ind w:left="360"/>
        <w:textAlignment w:val="baseline"/>
        <w:rPr>
          <w:b/>
          <w:spacing w:val="-1"/>
          <w:szCs w:val="24"/>
        </w:rPr>
      </w:pPr>
      <w:r w:rsidRPr="00435488">
        <w:rPr>
          <w:b/>
          <w:spacing w:val="-1"/>
          <w:szCs w:val="24"/>
        </w:rPr>
        <w:t>Roll Call and Verification of Quorum.</w:t>
      </w:r>
    </w:p>
    <w:p w14:paraId="09BC4D19" w14:textId="771C2AB3" w:rsidR="00FF0641" w:rsidRPr="00435488" w:rsidRDefault="009F11CB" w:rsidP="00D1228A">
      <w:pPr>
        <w:pStyle w:val="ListParagraph"/>
        <w:ind w:left="360"/>
        <w:rPr>
          <w:b/>
          <w:spacing w:val="-1"/>
          <w:szCs w:val="24"/>
        </w:rPr>
      </w:pPr>
      <w:r>
        <w:rPr>
          <w:spacing w:val="-1"/>
          <w:szCs w:val="24"/>
        </w:rPr>
        <w:t>Pigarelli</w:t>
      </w:r>
      <w:r w:rsidR="00B86A2A" w:rsidRPr="00435488">
        <w:rPr>
          <w:spacing w:val="-1"/>
          <w:szCs w:val="24"/>
        </w:rPr>
        <w:t xml:space="preserve"> verified a quorum is present.</w:t>
      </w:r>
    </w:p>
    <w:p w14:paraId="4E842304" w14:textId="77777777" w:rsidR="00FF0641" w:rsidRPr="00435488" w:rsidRDefault="00FF0641" w:rsidP="00D1228A">
      <w:pPr>
        <w:pStyle w:val="ListParagraph"/>
        <w:ind w:left="360" w:hanging="360"/>
        <w:rPr>
          <w:b/>
          <w:spacing w:val="-1"/>
          <w:szCs w:val="24"/>
        </w:rPr>
      </w:pPr>
    </w:p>
    <w:p w14:paraId="4D6DA3BB" w14:textId="773A6EF0" w:rsidR="00B86A2A" w:rsidRPr="00435488" w:rsidRDefault="00B86A2A" w:rsidP="00D1228A">
      <w:pPr>
        <w:numPr>
          <w:ilvl w:val="0"/>
          <w:numId w:val="35"/>
        </w:numPr>
        <w:tabs>
          <w:tab w:val="decimal" w:pos="360"/>
        </w:tabs>
        <w:spacing w:before="1" w:line="268" w:lineRule="exact"/>
        <w:ind w:left="360"/>
        <w:textAlignment w:val="baseline"/>
        <w:rPr>
          <w:b/>
          <w:spacing w:val="-1"/>
          <w:szCs w:val="24"/>
        </w:rPr>
      </w:pPr>
      <w:r w:rsidRPr="00435488">
        <w:rPr>
          <w:b/>
          <w:spacing w:val="-1"/>
          <w:szCs w:val="24"/>
        </w:rPr>
        <w:t>Certification and Compliance with Open Meetings Law.</w:t>
      </w:r>
    </w:p>
    <w:p w14:paraId="17BEE05B" w14:textId="12BE91EF" w:rsidR="00B86A2A" w:rsidRPr="00435488" w:rsidRDefault="00D1228A" w:rsidP="00D1228A">
      <w:pPr>
        <w:spacing w:before="1" w:line="268" w:lineRule="exact"/>
        <w:ind w:left="360" w:hanging="360"/>
        <w:textAlignment w:val="baseline"/>
        <w:rPr>
          <w:spacing w:val="-1"/>
          <w:szCs w:val="24"/>
        </w:rPr>
      </w:pPr>
      <w:r>
        <w:rPr>
          <w:spacing w:val="-1"/>
          <w:szCs w:val="24"/>
        </w:rPr>
        <w:tab/>
      </w:r>
      <w:r w:rsidR="009F11CB">
        <w:rPr>
          <w:spacing w:val="-1"/>
          <w:szCs w:val="24"/>
        </w:rPr>
        <w:t>Pigarelli</w:t>
      </w:r>
      <w:r w:rsidR="00B86A2A" w:rsidRPr="00435488">
        <w:rPr>
          <w:spacing w:val="-1"/>
          <w:szCs w:val="24"/>
        </w:rPr>
        <w:t xml:space="preserve"> stated the meeting </w:t>
      </w:r>
      <w:r w:rsidR="00381A17">
        <w:rPr>
          <w:spacing w:val="-1"/>
          <w:szCs w:val="24"/>
        </w:rPr>
        <w:t>has been</w:t>
      </w:r>
      <w:r w:rsidR="00B86A2A" w:rsidRPr="00435488">
        <w:rPr>
          <w:spacing w:val="-1"/>
          <w:szCs w:val="24"/>
        </w:rPr>
        <w:t xml:space="preserve"> noticed and is open to the public</w:t>
      </w:r>
      <w:r w:rsidR="003A18C6" w:rsidRPr="00435488">
        <w:rPr>
          <w:spacing w:val="-1"/>
          <w:szCs w:val="24"/>
        </w:rPr>
        <w:t>.</w:t>
      </w:r>
    </w:p>
    <w:p w14:paraId="0B55AA65" w14:textId="77777777" w:rsidR="00B86A2A" w:rsidRPr="00435488" w:rsidRDefault="00B86A2A" w:rsidP="00D1228A">
      <w:pPr>
        <w:tabs>
          <w:tab w:val="decimal" w:pos="360"/>
        </w:tabs>
        <w:spacing w:before="1" w:line="268" w:lineRule="exact"/>
        <w:ind w:left="360" w:hanging="360"/>
        <w:textAlignment w:val="baseline"/>
        <w:rPr>
          <w:spacing w:val="-1"/>
          <w:szCs w:val="24"/>
        </w:rPr>
      </w:pPr>
    </w:p>
    <w:p w14:paraId="4DEFB42F" w14:textId="7FFC8452" w:rsidR="00435488" w:rsidRPr="00435488" w:rsidRDefault="00BE23B5" w:rsidP="00D1228A">
      <w:pPr>
        <w:numPr>
          <w:ilvl w:val="0"/>
          <w:numId w:val="35"/>
        </w:numPr>
        <w:tabs>
          <w:tab w:val="decimal" w:pos="360"/>
        </w:tabs>
        <w:spacing w:before="1" w:line="268" w:lineRule="exact"/>
        <w:ind w:left="360"/>
        <w:textAlignment w:val="baseline"/>
        <w:rPr>
          <w:b/>
          <w:spacing w:val="-1"/>
          <w:szCs w:val="24"/>
        </w:rPr>
      </w:pPr>
      <w:r>
        <w:rPr>
          <w:b/>
          <w:spacing w:val="-1"/>
          <w:szCs w:val="24"/>
        </w:rPr>
        <w:t>Review/</w:t>
      </w:r>
      <w:r w:rsidR="00872562" w:rsidRPr="00435488">
        <w:rPr>
          <w:b/>
          <w:spacing w:val="-1"/>
          <w:szCs w:val="24"/>
        </w:rPr>
        <w:t xml:space="preserve">approval of the Landmarks Commission meeting minutes of </w:t>
      </w:r>
      <w:r w:rsidR="00856E45">
        <w:rPr>
          <w:b/>
          <w:spacing w:val="-1"/>
          <w:szCs w:val="24"/>
        </w:rPr>
        <w:t>October 12</w:t>
      </w:r>
      <w:r>
        <w:rPr>
          <w:b/>
          <w:spacing w:val="-1"/>
          <w:szCs w:val="24"/>
        </w:rPr>
        <w:t>, 2023</w:t>
      </w:r>
      <w:r w:rsidR="00872562" w:rsidRPr="00435488">
        <w:rPr>
          <w:b/>
          <w:spacing w:val="-1"/>
          <w:szCs w:val="24"/>
        </w:rPr>
        <w:t xml:space="preserve">. </w:t>
      </w:r>
    </w:p>
    <w:p w14:paraId="31229C4B" w14:textId="4750B9C7" w:rsidR="00E5039E" w:rsidRDefault="00D1228A" w:rsidP="00D1228A">
      <w:pPr>
        <w:spacing w:before="1" w:line="268" w:lineRule="exact"/>
        <w:ind w:left="360" w:hanging="360"/>
        <w:textAlignment w:val="baseline"/>
        <w:rPr>
          <w:spacing w:val="-1"/>
          <w:szCs w:val="24"/>
        </w:rPr>
      </w:pPr>
      <w:r>
        <w:rPr>
          <w:spacing w:val="-1"/>
          <w:szCs w:val="24"/>
        </w:rPr>
        <w:tab/>
      </w:r>
      <w:r w:rsidR="00872562" w:rsidRPr="00435488">
        <w:rPr>
          <w:spacing w:val="-1"/>
          <w:szCs w:val="24"/>
        </w:rPr>
        <w:t>Motion by</w:t>
      </w:r>
      <w:r w:rsidR="00A1744B" w:rsidRPr="00435488">
        <w:rPr>
          <w:spacing w:val="-1"/>
          <w:szCs w:val="24"/>
        </w:rPr>
        <w:t xml:space="preserve"> </w:t>
      </w:r>
      <w:r w:rsidR="009F11CB">
        <w:rPr>
          <w:b/>
          <w:spacing w:val="-1"/>
          <w:szCs w:val="24"/>
          <w:u w:val="single"/>
        </w:rPr>
        <w:t>Reeves</w:t>
      </w:r>
      <w:r w:rsidR="00872562" w:rsidRPr="00435488">
        <w:rPr>
          <w:spacing w:val="-1"/>
          <w:szCs w:val="24"/>
        </w:rPr>
        <w:t xml:space="preserve"> to approve the minutes as </w:t>
      </w:r>
      <w:r w:rsidR="00BE23B5">
        <w:rPr>
          <w:spacing w:val="-1"/>
          <w:szCs w:val="24"/>
        </w:rPr>
        <w:t>presented</w:t>
      </w:r>
      <w:r w:rsidR="00872562" w:rsidRPr="00435488">
        <w:rPr>
          <w:spacing w:val="-1"/>
          <w:szCs w:val="24"/>
        </w:rPr>
        <w:t>, 2</w:t>
      </w:r>
      <w:r w:rsidR="00872562" w:rsidRPr="00435488">
        <w:rPr>
          <w:spacing w:val="-1"/>
          <w:szCs w:val="24"/>
          <w:vertAlign w:val="superscript"/>
        </w:rPr>
        <w:t>nd</w:t>
      </w:r>
      <w:r w:rsidR="00872562" w:rsidRPr="00435488">
        <w:rPr>
          <w:spacing w:val="-1"/>
          <w:szCs w:val="24"/>
        </w:rPr>
        <w:t xml:space="preserve"> by </w:t>
      </w:r>
      <w:r w:rsidR="009F11CB">
        <w:rPr>
          <w:b/>
          <w:spacing w:val="-1"/>
          <w:szCs w:val="24"/>
          <w:u w:val="single"/>
        </w:rPr>
        <w:t>Hedstrom</w:t>
      </w:r>
      <w:r w:rsidR="00680AED" w:rsidRPr="00435488">
        <w:rPr>
          <w:b/>
          <w:szCs w:val="24"/>
        </w:rPr>
        <w:t>.</w:t>
      </w:r>
      <w:r w:rsidR="00872562" w:rsidRPr="00435488">
        <w:rPr>
          <w:spacing w:val="-1"/>
          <w:szCs w:val="24"/>
        </w:rPr>
        <w:t xml:space="preserve"> </w:t>
      </w:r>
      <w:r w:rsidR="009C7C43" w:rsidRPr="00435488">
        <w:rPr>
          <w:spacing w:val="-1"/>
          <w:szCs w:val="24"/>
        </w:rPr>
        <w:t xml:space="preserve"> </w:t>
      </w:r>
      <w:r w:rsidR="00435488" w:rsidRPr="00435488">
        <w:rPr>
          <w:spacing w:val="-1"/>
          <w:szCs w:val="24"/>
        </w:rPr>
        <w:t xml:space="preserve"> </w:t>
      </w:r>
      <w:r w:rsidR="00FA31B2" w:rsidRPr="00435488">
        <w:rPr>
          <w:spacing w:val="-1"/>
          <w:szCs w:val="24"/>
        </w:rPr>
        <w:t>Motion</w:t>
      </w:r>
      <w:r w:rsidR="007153D5" w:rsidRPr="00435488">
        <w:rPr>
          <w:spacing w:val="-1"/>
          <w:szCs w:val="24"/>
        </w:rPr>
        <w:t xml:space="preserve"> carried</w:t>
      </w:r>
      <w:r w:rsidR="00FA31B2" w:rsidRPr="00435488">
        <w:rPr>
          <w:spacing w:val="-1"/>
          <w:szCs w:val="24"/>
        </w:rPr>
        <w:t xml:space="preserve"> </w:t>
      </w:r>
      <w:r w:rsidR="00451754">
        <w:rPr>
          <w:spacing w:val="-1"/>
          <w:szCs w:val="24"/>
        </w:rPr>
        <w:t>4-0 (Veregin abstained)</w:t>
      </w:r>
      <w:r>
        <w:rPr>
          <w:spacing w:val="-1"/>
          <w:szCs w:val="24"/>
        </w:rPr>
        <w:t>.</w:t>
      </w:r>
    </w:p>
    <w:p w14:paraId="17C99005" w14:textId="77777777" w:rsidR="0099760B" w:rsidRDefault="0099760B" w:rsidP="0023268E">
      <w:pPr>
        <w:ind w:left="360"/>
        <w:rPr>
          <w:szCs w:val="24"/>
        </w:rPr>
      </w:pPr>
    </w:p>
    <w:p w14:paraId="142C6AC0" w14:textId="753154A3" w:rsidR="00492971" w:rsidRDefault="000F4A9B" w:rsidP="00492971">
      <w:pPr>
        <w:pStyle w:val="ListParagraph"/>
        <w:numPr>
          <w:ilvl w:val="0"/>
          <w:numId w:val="8"/>
        </w:numPr>
        <w:ind w:left="360"/>
        <w:contextualSpacing/>
        <w:rPr>
          <w:b/>
          <w:szCs w:val="24"/>
        </w:rPr>
      </w:pPr>
      <w:r w:rsidRPr="000F4A9B">
        <w:rPr>
          <w:b/>
          <w:sz w:val="26"/>
          <w:szCs w:val="26"/>
        </w:rPr>
        <w:t>Approval of the 2023 Mini-Grant Project at 118 N. Page Street</w:t>
      </w:r>
      <w:r w:rsidR="00492971">
        <w:rPr>
          <w:b/>
          <w:szCs w:val="24"/>
        </w:rPr>
        <w:t>.</w:t>
      </w:r>
    </w:p>
    <w:p w14:paraId="2BC9B7F0" w14:textId="0784A60B" w:rsidR="00492971" w:rsidRDefault="009F11CB" w:rsidP="00492971">
      <w:pPr>
        <w:pStyle w:val="ListParagraph"/>
        <w:ind w:left="360"/>
        <w:contextualSpacing/>
        <w:rPr>
          <w:szCs w:val="24"/>
        </w:rPr>
      </w:pPr>
      <w:r>
        <w:rPr>
          <w:szCs w:val="24"/>
        </w:rPr>
        <w:t>Pigarelli</w:t>
      </w:r>
      <w:r w:rsidR="00492971">
        <w:rPr>
          <w:szCs w:val="24"/>
        </w:rPr>
        <w:t xml:space="preserve"> introduced the request.</w:t>
      </w:r>
    </w:p>
    <w:p w14:paraId="1F1B65F9" w14:textId="4C7CD1F1" w:rsidR="00492971" w:rsidRDefault="00492971" w:rsidP="00492971">
      <w:pPr>
        <w:pStyle w:val="ListParagraph"/>
        <w:ind w:left="360"/>
        <w:contextualSpacing/>
        <w:rPr>
          <w:szCs w:val="24"/>
        </w:rPr>
      </w:pPr>
    </w:p>
    <w:p w14:paraId="6C7A08EF" w14:textId="1E7205CC" w:rsidR="000F4A9B" w:rsidRDefault="009F11CB" w:rsidP="00492971">
      <w:pPr>
        <w:pStyle w:val="ListParagraph"/>
        <w:ind w:left="360"/>
        <w:contextualSpacing/>
        <w:rPr>
          <w:szCs w:val="24"/>
        </w:rPr>
      </w:pPr>
      <w:r>
        <w:rPr>
          <w:szCs w:val="24"/>
        </w:rPr>
        <w:t>The Commission discussed the finished project.</w:t>
      </w:r>
    </w:p>
    <w:p w14:paraId="62397AAB" w14:textId="77777777" w:rsidR="000F4A9B" w:rsidRDefault="000F4A9B" w:rsidP="00492971">
      <w:pPr>
        <w:pStyle w:val="ListParagraph"/>
        <w:ind w:left="360"/>
        <w:contextualSpacing/>
        <w:rPr>
          <w:szCs w:val="24"/>
        </w:rPr>
      </w:pPr>
    </w:p>
    <w:p w14:paraId="15F79212" w14:textId="3E5B05BC" w:rsidR="00492971" w:rsidRDefault="00492971" w:rsidP="00492971">
      <w:pPr>
        <w:pStyle w:val="ListParagraph"/>
        <w:ind w:left="360"/>
        <w:contextualSpacing/>
        <w:rPr>
          <w:spacing w:val="2"/>
          <w:szCs w:val="24"/>
        </w:rPr>
      </w:pPr>
      <w:r w:rsidRPr="00435488">
        <w:rPr>
          <w:spacing w:val="2"/>
          <w:szCs w:val="24"/>
        </w:rPr>
        <w:t xml:space="preserve">Motion by </w:t>
      </w:r>
      <w:r w:rsidR="009F11CB">
        <w:rPr>
          <w:b/>
          <w:spacing w:val="2"/>
          <w:szCs w:val="24"/>
          <w:u w:val="single"/>
        </w:rPr>
        <w:t>Veregin</w:t>
      </w:r>
      <w:r w:rsidRPr="00435488">
        <w:rPr>
          <w:spacing w:val="2"/>
          <w:szCs w:val="24"/>
        </w:rPr>
        <w:t xml:space="preserve"> to </w:t>
      </w:r>
      <w:r>
        <w:rPr>
          <w:spacing w:val="2"/>
          <w:szCs w:val="24"/>
        </w:rPr>
        <w:t xml:space="preserve">approve the </w:t>
      </w:r>
      <w:r w:rsidR="000F4A9B">
        <w:rPr>
          <w:spacing w:val="2"/>
          <w:szCs w:val="24"/>
        </w:rPr>
        <w:t>project</w:t>
      </w:r>
      <w:r w:rsidR="001728FE">
        <w:rPr>
          <w:spacing w:val="2"/>
          <w:szCs w:val="24"/>
        </w:rPr>
        <w:t xml:space="preserve"> as presented</w:t>
      </w:r>
      <w:r w:rsidRPr="00435488">
        <w:rPr>
          <w:spacing w:val="2"/>
          <w:szCs w:val="24"/>
        </w:rPr>
        <w:t>, 2</w:t>
      </w:r>
      <w:r w:rsidRPr="00435488">
        <w:rPr>
          <w:spacing w:val="2"/>
          <w:szCs w:val="24"/>
          <w:vertAlign w:val="superscript"/>
        </w:rPr>
        <w:t>nd</w:t>
      </w:r>
      <w:r w:rsidRPr="00435488">
        <w:rPr>
          <w:spacing w:val="2"/>
          <w:szCs w:val="24"/>
        </w:rPr>
        <w:t xml:space="preserve"> by </w:t>
      </w:r>
      <w:r w:rsidR="009F11CB">
        <w:rPr>
          <w:b/>
          <w:spacing w:val="2"/>
          <w:szCs w:val="24"/>
          <w:u w:val="single"/>
        </w:rPr>
        <w:t>Cook</w:t>
      </w:r>
      <w:r w:rsidRPr="00435488">
        <w:rPr>
          <w:spacing w:val="2"/>
          <w:szCs w:val="24"/>
        </w:rPr>
        <w:t>.  Motion carried unanimously.</w:t>
      </w:r>
    </w:p>
    <w:p w14:paraId="65979EE7" w14:textId="77777777" w:rsidR="00492971" w:rsidRDefault="00492971" w:rsidP="00492971">
      <w:pPr>
        <w:pStyle w:val="ListParagraph"/>
        <w:ind w:left="360"/>
        <w:contextualSpacing/>
        <w:rPr>
          <w:szCs w:val="24"/>
        </w:rPr>
      </w:pPr>
    </w:p>
    <w:p w14:paraId="256FFB1E" w14:textId="6DE2B1AE" w:rsidR="00492971" w:rsidRPr="00492971" w:rsidRDefault="000F4A9B" w:rsidP="00492971">
      <w:pPr>
        <w:pStyle w:val="ListParagraph"/>
        <w:numPr>
          <w:ilvl w:val="0"/>
          <w:numId w:val="8"/>
        </w:numPr>
        <w:ind w:left="360"/>
        <w:contextualSpacing/>
        <w:rPr>
          <w:b/>
          <w:szCs w:val="24"/>
        </w:rPr>
      </w:pPr>
      <w:r w:rsidRPr="000F4A9B">
        <w:rPr>
          <w:b/>
          <w:sz w:val="26"/>
          <w:szCs w:val="26"/>
        </w:rPr>
        <w:t>Approval of the 2023 Mini-Grant Project at 404 S. Fifth Street</w:t>
      </w:r>
      <w:r w:rsidR="00492971" w:rsidRPr="00492971">
        <w:rPr>
          <w:b/>
          <w:szCs w:val="24"/>
        </w:rPr>
        <w:t>.</w:t>
      </w:r>
    </w:p>
    <w:p w14:paraId="5401633F" w14:textId="199117E4" w:rsidR="00492971" w:rsidRDefault="009F11CB" w:rsidP="00492971">
      <w:pPr>
        <w:pStyle w:val="ListParagraph"/>
        <w:ind w:left="360"/>
        <w:contextualSpacing/>
        <w:rPr>
          <w:szCs w:val="24"/>
        </w:rPr>
      </w:pPr>
      <w:r>
        <w:rPr>
          <w:szCs w:val="24"/>
        </w:rPr>
        <w:t>Pigarelli</w:t>
      </w:r>
      <w:r w:rsidR="000F4A9B">
        <w:rPr>
          <w:szCs w:val="24"/>
        </w:rPr>
        <w:t xml:space="preserve"> </w:t>
      </w:r>
      <w:r w:rsidR="00492971">
        <w:rPr>
          <w:szCs w:val="24"/>
        </w:rPr>
        <w:t>introduced the request.</w:t>
      </w:r>
    </w:p>
    <w:p w14:paraId="54494E50" w14:textId="77777777" w:rsidR="00492971" w:rsidRDefault="00492971" w:rsidP="00492971">
      <w:pPr>
        <w:pStyle w:val="ListParagraph"/>
        <w:ind w:left="360"/>
        <w:contextualSpacing/>
        <w:rPr>
          <w:szCs w:val="24"/>
        </w:rPr>
      </w:pPr>
    </w:p>
    <w:p w14:paraId="2AE25FD0" w14:textId="2E5DDA4A" w:rsidR="000F4A9B" w:rsidRDefault="00375220" w:rsidP="00492971">
      <w:pPr>
        <w:pStyle w:val="ListParagraph"/>
        <w:ind w:left="360"/>
        <w:contextualSpacing/>
        <w:rPr>
          <w:szCs w:val="24"/>
        </w:rPr>
      </w:pPr>
      <w:r>
        <w:rPr>
          <w:szCs w:val="24"/>
        </w:rPr>
        <w:t>The Commission discussed the finished project.  It was discovered that the award letter needs to be amended to reflect the actual project.  Stacey will update the letter to reflect the exterior repair and painting project.</w:t>
      </w:r>
    </w:p>
    <w:p w14:paraId="143C36F4" w14:textId="40BD9FB6" w:rsidR="000F4A9B" w:rsidRDefault="000F4A9B" w:rsidP="00492971">
      <w:pPr>
        <w:pStyle w:val="ListParagraph"/>
        <w:ind w:left="360"/>
        <w:contextualSpacing/>
        <w:rPr>
          <w:szCs w:val="24"/>
        </w:rPr>
      </w:pPr>
    </w:p>
    <w:p w14:paraId="3BEADA83" w14:textId="056AAEC7" w:rsidR="00CD0318" w:rsidRPr="00375220" w:rsidRDefault="00CD0318" w:rsidP="00375220">
      <w:pPr>
        <w:ind w:left="360"/>
        <w:contextualSpacing/>
        <w:rPr>
          <w:spacing w:val="2"/>
          <w:szCs w:val="24"/>
        </w:rPr>
      </w:pPr>
      <w:r w:rsidRPr="00375220">
        <w:rPr>
          <w:spacing w:val="2"/>
          <w:szCs w:val="24"/>
        </w:rPr>
        <w:t xml:space="preserve">Motion by </w:t>
      </w:r>
      <w:r w:rsidR="00375220">
        <w:rPr>
          <w:b/>
          <w:spacing w:val="2"/>
          <w:szCs w:val="24"/>
          <w:u w:val="single"/>
        </w:rPr>
        <w:t>Hedstrom</w:t>
      </w:r>
      <w:r w:rsidRPr="00375220">
        <w:rPr>
          <w:spacing w:val="2"/>
          <w:szCs w:val="24"/>
        </w:rPr>
        <w:t xml:space="preserve"> to approve the project as presented, 2</w:t>
      </w:r>
      <w:r w:rsidRPr="00375220">
        <w:rPr>
          <w:spacing w:val="2"/>
          <w:szCs w:val="24"/>
          <w:vertAlign w:val="superscript"/>
        </w:rPr>
        <w:t>nd</w:t>
      </w:r>
      <w:r w:rsidRPr="00375220">
        <w:rPr>
          <w:spacing w:val="2"/>
          <w:szCs w:val="24"/>
        </w:rPr>
        <w:t xml:space="preserve"> by </w:t>
      </w:r>
      <w:r w:rsidR="00375220">
        <w:rPr>
          <w:b/>
          <w:spacing w:val="2"/>
          <w:szCs w:val="24"/>
          <w:u w:val="single"/>
        </w:rPr>
        <w:t>Veregin</w:t>
      </w:r>
      <w:r w:rsidRPr="00375220">
        <w:rPr>
          <w:spacing w:val="2"/>
          <w:szCs w:val="24"/>
        </w:rPr>
        <w:t>.  Motion carried unanimously.</w:t>
      </w:r>
    </w:p>
    <w:p w14:paraId="7D423194" w14:textId="42133DBA" w:rsidR="000F4A9B" w:rsidRDefault="000F4A9B" w:rsidP="00492971">
      <w:pPr>
        <w:pStyle w:val="ListParagraph"/>
        <w:ind w:left="360"/>
        <w:contextualSpacing/>
        <w:rPr>
          <w:szCs w:val="24"/>
        </w:rPr>
      </w:pPr>
    </w:p>
    <w:p w14:paraId="0856ABF8" w14:textId="7C1DA5AF" w:rsidR="000D790E" w:rsidRDefault="000D790E" w:rsidP="00492971">
      <w:pPr>
        <w:pStyle w:val="ListParagraph"/>
        <w:numPr>
          <w:ilvl w:val="0"/>
          <w:numId w:val="8"/>
        </w:numPr>
        <w:ind w:left="360"/>
        <w:contextualSpacing/>
        <w:rPr>
          <w:b/>
          <w:szCs w:val="24"/>
        </w:rPr>
      </w:pPr>
      <w:r>
        <w:rPr>
          <w:b/>
          <w:szCs w:val="24"/>
        </w:rPr>
        <w:t>Approval of the 2022 Mini-Grant Project at 130 E. Main Street.</w:t>
      </w:r>
    </w:p>
    <w:p w14:paraId="1DD37836" w14:textId="0B94B5FC" w:rsidR="000D790E" w:rsidRDefault="000D790E" w:rsidP="000D790E">
      <w:pPr>
        <w:pStyle w:val="ListParagraph"/>
        <w:ind w:left="360"/>
        <w:contextualSpacing/>
        <w:rPr>
          <w:szCs w:val="24"/>
        </w:rPr>
      </w:pPr>
      <w:r>
        <w:rPr>
          <w:szCs w:val="24"/>
        </w:rPr>
        <w:t>Pigarelli introduced the request.  There was confusion as to the amount paid toward the awning</w:t>
      </w:r>
      <w:r w:rsidR="00D364F9">
        <w:rPr>
          <w:szCs w:val="24"/>
        </w:rPr>
        <w:t xml:space="preserve"> because the amount was illegible</w:t>
      </w:r>
      <w:r>
        <w:rPr>
          <w:szCs w:val="24"/>
        </w:rPr>
        <w:t>.  The front façade painting was done with white paint while the approval was for a matching cream color.</w:t>
      </w:r>
    </w:p>
    <w:p w14:paraId="16F0C60B" w14:textId="77777777" w:rsidR="000D790E" w:rsidRDefault="000D790E" w:rsidP="000D790E">
      <w:pPr>
        <w:pStyle w:val="ListParagraph"/>
        <w:ind w:left="360"/>
        <w:contextualSpacing/>
        <w:rPr>
          <w:szCs w:val="24"/>
        </w:rPr>
      </w:pPr>
    </w:p>
    <w:p w14:paraId="57EDDCEB" w14:textId="2AE01C65" w:rsidR="000D790E" w:rsidRPr="00375220" w:rsidRDefault="000D790E" w:rsidP="000D790E">
      <w:pPr>
        <w:ind w:left="360"/>
        <w:contextualSpacing/>
        <w:rPr>
          <w:spacing w:val="2"/>
          <w:szCs w:val="24"/>
        </w:rPr>
      </w:pPr>
      <w:r w:rsidRPr="00375220">
        <w:rPr>
          <w:spacing w:val="2"/>
          <w:szCs w:val="24"/>
        </w:rPr>
        <w:t xml:space="preserve">Motion by </w:t>
      </w:r>
      <w:r>
        <w:rPr>
          <w:b/>
          <w:spacing w:val="2"/>
          <w:szCs w:val="24"/>
          <w:u w:val="single"/>
        </w:rPr>
        <w:t>Hedstrom</w:t>
      </w:r>
      <w:r w:rsidRPr="00375220">
        <w:rPr>
          <w:spacing w:val="2"/>
          <w:szCs w:val="24"/>
        </w:rPr>
        <w:t xml:space="preserve"> to </w:t>
      </w:r>
      <w:r>
        <w:rPr>
          <w:spacing w:val="2"/>
          <w:szCs w:val="24"/>
        </w:rPr>
        <w:t>Table the request until more information about the project is provided</w:t>
      </w:r>
      <w:r w:rsidRPr="00375220">
        <w:rPr>
          <w:spacing w:val="2"/>
          <w:szCs w:val="24"/>
        </w:rPr>
        <w:t>, 2</w:t>
      </w:r>
      <w:r w:rsidRPr="00375220">
        <w:rPr>
          <w:spacing w:val="2"/>
          <w:szCs w:val="24"/>
          <w:vertAlign w:val="superscript"/>
        </w:rPr>
        <w:t>nd</w:t>
      </w:r>
      <w:r w:rsidRPr="00375220">
        <w:rPr>
          <w:spacing w:val="2"/>
          <w:szCs w:val="24"/>
        </w:rPr>
        <w:t xml:space="preserve"> by </w:t>
      </w:r>
      <w:r>
        <w:rPr>
          <w:b/>
          <w:spacing w:val="2"/>
          <w:szCs w:val="24"/>
          <w:u w:val="single"/>
        </w:rPr>
        <w:t>Veregin</w:t>
      </w:r>
      <w:r w:rsidRPr="00375220">
        <w:rPr>
          <w:spacing w:val="2"/>
          <w:szCs w:val="24"/>
        </w:rPr>
        <w:t>.  Motion carried unanimously.</w:t>
      </w:r>
    </w:p>
    <w:p w14:paraId="562295CC" w14:textId="5837230B" w:rsidR="000D790E" w:rsidRDefault="000D790E" w:rsidP="000D790E">
      <w:pPr>
        <w:pStyle w:val="ListParagraph"/>
        <w:ind w:left="360"/>
        <w:contextualSpacing/>
        <w:rPr>
          <w:szCs w:val="24"/>
        </w:rPr>
      </w:pPr>
    </w:p>
    <w:p w14:paraId="69AE2B01" w14:textId="319DA884" w:rsidR="00492971" w:rsidRPr="00492971" w:rsidRDefault="000F4A9B" w:rsidP="00492971">
      <w:pPr>
        <w:pStyle w:val="ListParagraph"/>
        <w:numPr>
          <w:ilvl w:val="0"/>
          <w:numId w:val="8"/>
        </w:numPr>
        <w:ind w:left="360"/>
        <w:contextualSpacing/>
        <w:rPr>
          <w:b/>
          <w:szCs w:val="24"/>
        </w:rPr>
      </w:pPr>
      <w:r w:rsidRPr="000F4A9B">
        <w:rPr>
          <w:b/>
          <w:sz w:val="26"/>
          <w:szCs w:val="26"/>
        </w:rPr>
        <w:lastRenderedPageBreak/>
        <w:t>COA for a rear demolition, front and rear façade improvements at 144 E. Main Street</w:t>
      </w:r>
      <w:r w:rsidR="00492971" w:rsidRPr="00492971">
        <w:rPr>
          <w:b/>
          <w:szCs w:val="24"/>
        </w:rPr>
        <w:t>.</w:t>
      </w:r>
    </w:p>
    <w:p w14:paraId="59B4A5A5" w14:textId="6B4A163B" w:rsidR="00492971" w:rsidRDefault="00375220" w:rsidP="00492971">
      <w:pPr>
        <w:pStyle w:val="ListParagraph"/>
        <w:ind w:left="360"/>
        <w:contextualSpacing/>
        <w:rPr>
          <w:szCs w:val="24"/>
        </w:rPr>
      </w:pPr>
      <w:r>
        <w:rPr>
          <w:szCs w:val="24"/>
        </w:rPr>
        <w:t>Pigarelli</w:t>
      </w:r>
      <w:r w:rsidR="00492971">
        <w:rPr>
          <w:szCs w:val="24"/>
        </w:rPr>
        <w:t xml:space="preserve"> introduced the request.</w:t>
      </w:r>
    </w:p>
    <w:p w14:paraId="02439472" w14:textId="3623C60C" w:rsidR="00492971" w:rsidRDefault="00492971" w:rsidP="00492971">
      <w:pPr>
        <w:pStyle w:val="ListParagraph"/>
        <w:ind w:left="360"/>
        <w:contextualSpacing/>
        <w:rPr>
          <w:szCs w:val="24"/>
        </w:rPr>
      </w:pPr>
    </w:p>
    <w:p w14:paraId="15719420" w14:textId="11D0CEA4" w:rsidR="00375220" w:rsidRDefault="00375220" w:rsidP="00492971">
      <w:pPr>
        <w:pStyle w:val="ListParagraph"/>
        <w:ind w:left="360"/>
        <w:contextualSpacing/>
        <w:rPr>
          <w:szCs w:val="24"/>
        </w:rPr>
      </w:pPr>
      <w:r>
        <w:rPr>
          <w:szCs w:val="24"/>
        </w:rPr>
        <w:t>Ray Pfeifer and Ben Brubaker explained the project.</w:t>
      </w:r>
    </w:p>
    <w:p w14:paraId="12942BE5" w14:textId="77777777" w:rsidR="00D70FC9" w:rsidRDefault="00D70FC9" w:rsidP="00492971">
      <w:pPr>
        <w:pStyle w:val="ListParagraph"/>
        <w:ind w:left="360"/>
        <w:contextualSpacing/>
        <w:rPr>
          <w:szCs w:val="24"/>
        </w:rPr>
      </w:pPr>
    </w:p>
    <w:p w14:paraId="170A51E3" w14:textId="7A14134B" w:rsidR="00D70FC9" w:rsidRDefault="00375220" w:rsidP="00492971">
      <w:pPr>
        <w:pStyle w:val="ListParagraph"/>
        <w:ind w:left="360"/>
        <w:contextualSpacing/>
        <w:rPr>
          <w:szCs w:val="24"/>
        </w:rPr>
      </w:pPr>
      <w:r>
        <w:rPr>
          <w:szCs w:val="24"/>
        </w:rPr>
        <w:t xml:space="preserve">The Commission discussed the proposed project to demo </w:t>
      </w:r>
      <w:r w:rsidR="00D70FC9">
        <w:rPr>
          <w:szCs w:val="24"/>
        </w:rPr>
        <w:t>the rear portion of the building including façade improvements to the front and rear.</w:t>
      </w:r>
    </w:p>
    <w:p w14:paraId="6F351589" w14:textId="228A171C" w:rsidR="00D70FC9" w:rsidRDefault="00D70FC9" w:rsidP="00492971">
      <w:pPr>
        <w:pStyle w:val="ListParagraph"/>
        <w:ind w:left="360"/>
        <w:contextualSpacing/>
        <w:rPr>
          <w:szCs w:val="24"/>
        </w:rPr>
      </w:pPr>
    </w:p>
    <w:p w14:paraId="26A54765" w14:textId="50FBD795" w:rsidR="00D70FC9" w:rsidRDefault="00D70FC9" w:rsidP="00492971">
      <w:pPr>
        <w:pStyle w:val="ListParagraph"/>
        <w:ind w:left="360"/>
        <w:contextualSpacing/>
        <w:rPr>
          <w:szCs w:val="24"/>
        </w:rPr>
      </w:pPr>
      <w:r>
        <w:rPr>
          <w:szCs w:val="24"/>
        </w:rPr>
        <w:t>Ben Brubaker stated there will be revisions coming for the storefront.</w:t>
      </w:r>
    </w:p>
    <w:p w14:paraId="688A58A0" w14:textId="35F4AE1E" w:rsidR="00D70FC9" w:rsidRDefault="00D70FC9" w:rsidP="00492971">
      <w:pPr>
        <w:pStyle w:val="ListParagraph"/>
        <w:ind w:left="360"/>
        <w:contextualSpacing/>
        <w:rPr>
          <w:szCs w:val="24"/>
        </w:rPr>
      </w:pPr>
    </w:p>
    <w:p w14:paraId="06C87916" w14:textId="19AA341F" w:rsidR="00D70FC9" w:rsidRDefault="00D70FC9" w:rsidP="00492971">
      <w:pPr>
        <w:pStyle w:val="ListParagraph"/>
        <w:ind w:left="360"/>
        <w:contextualSpacing/>
        <w:rPr>
          <w:szCs w:val="24"/>
        </w:rPr>
      </w:pPr>
      <w:r>
        <w:rPr>
          <w:szCs w:val="24"/>
        </w:rPr>
        <w:t>Veregin stated this review is for the demo and rear façade only with the storefront coming back for approval at a later date.</w:t>
      </w:r>
    </w:p>
    <w:p w14:paraId="319E5504" w14:textId="52473BA5" w:rsidR="00D70FC9" w:rsidRDefault="00D70FC9" w:rsidP="00492971">
      <w:pPr>
        <w:pStyle w:val="ListParagraph"/>
        <w:ind w:left="360"/>
        <w:contextualSpacing/>
        <w:rPr>
          <w:szCs w:val="24"/>
        </w:rPr>
      </w:pPr>
    </w:p>
    <w:p w14:paraId="11C7FB4A" w14:textId="72450BA0" w:rsidR="00D70FC9" w:rsidRDefault="00D70FC9" w:rsidP="00492971">
      <w:pPr>
        <w:pStyle w:val="ListParagraph"/>
        <w:ind w:left="360"/>
        <w:contextualSpacing/>
        <w:rPr>
          <w:szCs w:val="24"/>
        </w:rPr>
      </w:pPr>
      <w:r>
        <w:rPr>
          <w:szCs w:val="24"/>
        </w:rPr>
        <w:t>Types of allowable window materials w</w:t>
      </w:r>
      <w:r w:rsidR="00D364F9">
        <w:rPr>
          <w:szCs w:val="24"/>
        </w:rPr>
        <w:t xml:space="preserve">ere </w:t>
      </w:r>
      <w:r>
        <w:rPr>
          <w:szCs w:val="24"/>
        </w:rPr>
        <w:t>discussed.  Fiberglass windows are not approvable for the storefront but wood and metal are ok.</w:t>
      </w:r>
    </w:p>
    <w:p w14:paraId="6EBDA8BD" w14:textId="20874BF8" w:rsidR="00D70FC9" w:rsidRDefault="00D70FC9" w:rsidP="00492971">
      <w:pPr>
        <w:pStyle w:val="ListParagraph"/>
        <w:ind w:left="360"/>
        <w:contextualSpacing/>
        <w:rPr>
          <w:szCs w:val="24"/>
        </w:rPr>
      </w:pPr>
    </w:p>
    <w:p w14:paraId="386208BF" w14:textId="4CE138B0" w:rsidR="00492971" w:rsidRDefault="00492971" w:rsidP="00492971">
      <w:pPr>
        <w:pStyle w:val="ListParagraph"/>
        <w:ind w:left="360"/>
        <w:contextualSpacing/>
        <w:rPr>
          <w:spacing w:val="2"/>
          <w:szCs w:val="24"/>
        </w:rPr>
      </w:pPr>
      <w:r w:rsidRPr="00435488">
        <w:rPr>
          <w:spacing w:val="2"/>
          <w:szCs w:val="24"/>
        </w:rPr>
        <w:t xml:space="preserve">Motion by </w:t>
      </w:r>
      <w:r w:rsidR="00D70FC9">
        <w:rPr>
          <w:b/>
          <w:spacing w:val="2"/>
          <w:szCs w:val="24"/>
          <w:u w:val="single"/>
        </w:rPr>
        <w:t>Veregin</w:t>
      </w:r>
      <w:r w:rsidR="002E050A">
        <w:rPr>
          <w:b/>
          <w:spacing w:val="2"/>
          <w:szCs w:val="24"/>
        </w:rPr>
        <w:t xml:space="preserve"> </w:t>
      </w:r>
      <w:r w:rsidRPr="002E050A">
        <w:rPr>
          <w:spacing w:val="2"/>
          <w:szCs w:val="24"/>
        </w:rPr>
        <w:t>to</w:t>
      </w:r>
      <w:r w:rsidRPr="00435488">
        <w:rPr>
          <w:spacing w:val="2"/>
          <w:szCs w:val="24"/>
        </w:rPr>
        <w:t xml:space="preserve"> </w:t>
      </w:r>
      <w:r>
        <w:rPr>
          <w:spacing w:val="2"/>
          <w:szCs w:val="24"/>
        </w:rPr>
        <w:t>approve the COA</w:t>
      </w:r>
      <w:r w:rsidR="00D70FC9">
        <w:rPr>
          <w:spacing w:val="2"/>
          <w:szCs w:val="24"/>
        </w:rPr>
        <w:t xml:space="preserve"> for the demo and rear façade improvements </w:t>
      </w:r>
      <w:r w:rsidR="002E050A">
        <w:rPr>
          <w:spacing w:val="2"/>
          <w:szCs w:val="24"/>
        </w:rPr>
        <w:t>as presented</w:t>
      </w:r>
      <w:r w:rsidRPr="00435488">
        <w:rPr>
          <w:spacing w:val="2"/>
          <w:szCs w:val="24"/>
        </w:rPr>
        <w:t>, 2</w:t>
      </w:r>
      <w:r w:rsidRPr="00435488">
        <w:rPr>
          <w:spacing w:val="2"/>
          <w:szCs w:val="24"/>
          <w:vertAlign w:val="superscript"/>
        </w:rPr>
        <w:t>nd</w:t>
      </w:r>
      <w:r w:rsidRPr="00435488">
        <w:rPr>
          <w:spacing w:val="2"/>
          <w:szCs w:val="24"/>
        </w:rPr>
        <w:t xml:space="preserve"> by </w:t>
      </w:r>
      <w:r w:rsidR="00D70FC9">
        <w:rPr>
          <w:b/>
          <w:spacing w:val="2"/>
          <w:szCs w:val="24"/>
          <w:u w:val="single"/>
        </w:rPr>
        <w:t>Reeves</w:t>
      </w:r>
      <w:r w:rsidRPr="00435488">
        <w:rPr>
          <w:spacing w:val="2"/>
          <w:szCs w:val="24"/>
        </w:rPr>
        <w:t>.  Motion carried unanimously.</w:t>
      </w:r>
    </w:p>
    <w:p w14:paraId="44A24CDA" w14:textId="263C030D" w:rsidR="0099760B" w:rsidRDefault="0099760B" w:rsidP="00492971">
      <w:pPr>
        <w:pStyle w:val="ListParagraph"/>
        <w:ind w:left="360"/>
        <w:contextualSpacing/>
        <w:rPr>
          <w:spacing w:val="2"/>
          <w:szCs w:val="24"/>
        </w:rPr>
      </w:pPr>
    </w:p>
    <w:p w14:paraId="507CD015" w14:textId="21B45EDE" w:rsidR="00ED792A" w:rsidRPr="00CD0318" w:rsidRDefault="00CD0318" w:rsidP="00AA2802">
      <w:pPr>
        <w:pStyle w:val="ListParagraph"/>
        <w:numPr>
          <w:ilvl w:val="0"/>
          <w:numId w:val="8"/>
        </w:numPr>
        <w:ind w:left="360"/>
        <w:contextualSpacing/>
        <w:rPr>
          <w:b/>
          <w:szCs w:val="24"/>
        </w:rPr>
      </w:pPr>
      <w:r w:rsidRPr="00CD0318">
        <w:rPr>
          <w:b/>
          <w:sz w:val="26"/>
          <w:szCs w:val="26"/>
        </w:rPr>
        <w:t>COA for masonry repairs at 255 E. Main Street</w:t>
      </w:r>
      <w:r w:rsidR="00ED792A" w:rsidRPr="00CD0318">
        <w:rPr>
          <w:b/>
          <w:szCs w:val="24"/>
        </w:rPr>
        <w:t>.</w:t>
      </w:r>
    </w:p>
    <w:p w14:paraId="070332A0" w14:textId="4283A83B" w:rsidR="003C0603" w:rsidRDefault="00D0777B" w:rsidP="00ED792A">
      <w:pPr>
        <w:pStyle w:val="ListParagraph"/>
        <w:ind w:left="360"/>
        <w:contextualSpacing/>
        <w:rPr>
          <w:szCs w:val="24"/>
        </w:rPr>
      </w:pPr>
      <w:r>
        <w:rPr>
          <w:szCs w:val="24"/>
        </w:rPr>
        <w:t>Pigarelli introduced the request.</w:t>
      </w:r>
    </w:p>
    <w:p w14:paraId="4FD9ADF5" w14:textId="126E51A7" w:rsidR="00D0777B" w:rsidRDefault="00D0777B" w:rsidP="00ED792A">
      <w:pPr>
        <w:pStyle w:val="ListParagraph"/>
        <w:ind w:left="360"/>
        <w:contextualSpacing/>
        <w:rPr>
          <w:szCs w:val="24"/>
        </w:rPr>
      </w:pPr>
    </w:p>
    <w:p w14:paraId="2D3F24E6" w14:textId="300BD3CD" w:rsidR="00D0777B" w:rsidRDefault="00D0777B" w:rsidP="00ED792A">
      <w:pPr>
        <w:pStyle w:val="ListParagraph"/>
        <w:ind w:left="360"/>
        <w:contextualSpacing/>
        <w:rPr>
          <w:szCs w:val="24"/>
        </w:rPr>
      </w:pPr>
      <w:r>
        <w:rPr>
          <w:szCs w:val="24"/>
        </w:rPr>
        <w:t>This work was completed with</w:t>
      </w:r>
      <w:r w:rsidR="005232E0">
        <w:rPr>
          <w:szCs w:val="24"/>
        </w:rPr>
        <w:t>out</w:t>
      </w:r>
      <w:r>
        <w:rPr>
          <w:szCs w:val="24"/>
        </w:rPr>
        <w:t xml:space="preserve"> COA approval or a building permit being issued.</w:t>
      </w:r>
    </w:p>
    <w:p w14:paraId="350E3861" w14:textId="049C4460" w:rsidR="00D0777B" w:rsidRDefault="00D0777B" w:rsidP="00ED792A">
      <w:pPr>
        <w:pStyle w:val="ListParagraph"/>
        <w:ind w:left="360"/>
        <w:contextualSpacing/>
        <w:rPr>
          <w:szCs w:val="24"/>
        </w:rPr>
      </w:pPr>
    </w:p>
    <w:p w14:paraId="54847596" w14:textId="7322A115" w:rsidR="00CD0318" w:rsidRDefault="00D0777B" w:rsidP="00ED792A">
      <w:pPr>
        <w:pStyle w:val="ListParagraph"/>
        <w:ind w:left="360"/>
        <w:contextualSpacing/>
        <w:rPr>
          <w:szCs w:val="24"/>
        </w:rPr>
      </w:pPr>
      <w:r>
        <w:rPr>
          <w:szCs w:val="24"/>
        </w:rPr>
        <w:t xml:space="preserve">The Commission would like to know the methods used for the repair from Dave Udstuen </w:t>
      </w:r>
      <w:r w:rsidR="005232E0">
        <w:rPr>
          <w:szCs w:val="24"/>
        </w:rPr>
        <w:t>so there is a complete</w:t>
      </w:r>
      <w:bookmarkStart w:id="0" w:name="_GoBack"/>
      <w:bookmarkEnd w:id="0"/>
      <w:r w:rsidR="005232E0">
        <w:rPr>
          <w:szCs w:val="24"/>
        </w:rPr>
        <w:t xml:space="preserve"> record</w:t>
      </w:r>
      <w:r>
        <w:rPr>
          <w:szCs w:val="24"/>
        </w:rPr>
        <w:t>.</w:t>
      </w:r>
    </w:p>
    <w:p w14:paraId="02E4557F" w14:textId="5AFD5997" w:rsidR="00CD0318" w:rsidRDefault="00CD0318" w:rsidP="00ED792A">
      <w:pPr>
        <w:pStyle w:val="ListParagraph"/>
        <w:ind w:left="360"/>
        <w:contextualSpacing/>
        <w:rPr>
          <w:szCs w:val="24"/>
        </w:rPr>
      </w:pPr>
    </w:p>
    <w:p w14:paraId="06C23A8E" w14:textId="05935FA2" w:rsidR="00CD0318" w:rsidRDefault="00CD0318" w:rsidP="00CD0318">
      <w:pPr>
        <w:pStyle w:val="ListParagraph"/>
        <w:ind w:left="360"/>
        <w:contextualSpacing/>
        <w:rPr>
          <w:spacing w:val="2"/>
          <w:szCs w:val="24"/>
        </w:rPr>
      </w:pPr>
      <w:r w:rsidRPr="00435488">
        <w:rPr>
          <w:spacing w:val="2"/>
          <w:szCs w:val="24"/>
        </w:rPr>
        <w:t xml:space="preserve">Motion by </w:t>
      </w:r>
      <w:r w:rsidR="00D0777B">
        <w:rPr>
          <w:b/>
          <w:spacing w:val="2"/>
          <w:szCs w:val="24"/>
          <w:u w:val="single"/>
        </w:rPr>
        <w:t>Veregin</w:t>
      </w:r>
      <w:r>
        <w:rPr>
          <w:b/>
          <w:spacing w:val="2"/>
          <w:szCs w:val="24"/>
        </w:rPr>
        <w:t xml:space="preserve"> </w:t>
      </w:r>
      <w:r w:rsidRPr="002E050A">
        <w:rPr>
          <w:spacing w:val="2"/>
          <w:szCs w:val="24"/>
        </w:rPr>
        <w:t>to</w:t>
      </w:r>
      <w:r w:rsidRPr="00435488">
        <w:rPr>
          <w:spacing w:val="2"/>
          <w:szCs w:val="24"/>
        </w:rPr>
        <w:t xml:space="preserve"> </w:t>
      </w:r>
      <w:r>
        <w:rPr>
          <w:spacing w:val="2"/>
          <w:szCs w:val="24"/>
        </w:rPr>
        <w:t>approve the COA</w:t>
      </w:r>
      <w:r w:rsidR="00D0777B">
        <w:rPr>
          <w:spacing w:val="2"/>
          <w:szCs w:val="24"/>
        </w:rPr>
        <w:t xml:space="preserve"> </w:t>
      </w:r>
      <w:r>
        <w:rPr>
          <w:spacing w:val="2"/>
          <w:szCs w:val="24"/>
        </w:rPr>
        <w:t>as presented</w:t>
      </w:r>
      <w:r w:rsidRPr="00435488">
        <w:rPr>
          <w:spacing w:val="2"/>
          <w:szCs w:val="24"/>
        </w:rPr>
        <w:t>, 2</w:t>
      </w:r>
      <w:r w:rsidRPr="00435488">
        <w:rPr>
          <w:spacing w:val="2"/>
          <w:szCs w:val="24"/>
          <w:vertAlign w:val="superscript"/>
        </w:rPr>
        <w:t>nd</w:t>
      </w:r>
      <w:r w:rsidRPr="00435488">
        <w:rPr>
          <w:spacing w:val="2"/>
          <w:szCs w:val="24"/>
        </w:rPr>
        <w:t xml:space="preserve"> by </w:t>
      </w:r>
      <w:r w:rsidR="00D0777B">
        <w:rPr>
          <w:b/>
          <w:spacing w:val="2"/>
          <w:szCs w:val="24"/>
          <w:u w:val="single"/>
        </w:rPr>
        <w:t>Hedstrom</w:t>
      </w:r>
      <w:r w:rsidRPr="00435488">
        <w:rPr>
          <w:spacing w:val="2"/>
          <w:szCs w:val="24"/>
        </w:rPr>
        <w:t>.  Motion carried unanimously.</w:t>
      </w:r>
    </w:p>
    <w:p w14:paraId="4462E63F" w14:textId="62CB8D98" w:rsidR="00CD0318" w:rsidRDefault="00CD0318" w:rsidP="00ED792A">
      <w:pPr>
        <w:pStyle w:val="ListParagraph"/>
        <w:ind w:left="360"/>
        <w:contextualSpacing/>
        <w:rPr>
          <w:szCs w:val="24"/>
        </w:rPr>
      </w:pPr>
    </w:p>
    <w:p w14:paraId="755A9A38" w14:textId="0DD26101" w:rsidR="00ED792A" w:rsidRPr="00CD0318" w:rsidRDefault="00CD0318" w:rsidP="00CD0318">
      <w:pPr>
        <w:numPr>
          <w:ilvl w:val="0"/>
          <w:numId w:val="8"/>
        </w:numPr>
        <w:ind w:left="360"/>
        <w:rPr>
          <w:sz w:val="26"/>
          <w:szCs w:val="26"/>
        </w:rPr>
      </w:pPr>
      <w:r w:rsidRPr="00CD0318">
        <w:rPr>
          <w:b/>
          <w:sz w:val="26"/>
          <w:szCs w:val="26"/>
        </w:rPr>
        <w:t>COA for an awning installation at 421 E. Main Street</w:t>
      </w:r>
      <w:r w:rsidR="00ED792A" w:rsidRPr="00CD0318">
        <w:rPr>
          <w:b/>
          <w:szCs w:val="24"/>
        </w:rPr>
        <w:t>.</w:t>
      </w:r>
    </w:p>
    <w:p w14:paraId="366E6798" w14:textId="454AEFEC" w:rsidR="00CD0318" w:rsidRDefault="00D0777B" w:rsidP="002E050A">
      <w:pPr>
        <w:pStyle w:val="ListParagraph"/>
        <w:ind w:left="360"/>
        <w:contextualSpacing/>
        <w:rPr>
          <w:szCs w:val="24"/>
        </w:rPr>
      </w:pPr>
      <w:r>
        <w:rPr>
          <w:szCs w:val="24"/>
        </w:rPr>
        <w:t>Pigarelli introduced the request.</w:t>
      </w:r>
    </w:p>
    <w:p w14:paraId="66E31716" w14:textId="1A307ED8" w:rsidR="00D0777B" w:rsidRDefault="00D0777B" w:rsidP="002E050A">
      <w:pPr>
        <w:pStyle w:val="ListParagraph"/>
        <w:ind w:left="360"/>
        <w:contextualSpacing/>
        <w:rPr>
          <w:szCs w:val="24"/>
        </w:rPr>
      </w:pPr>
    </w:p>
    <w:p w14:paraId="517EF2FE" w14:textId="06F3DA97" w:rsidR="00D0777B" w:rsidRDefault="006B1F8B" w:rsidP="002E050A">
      <w:pPr>
        <w:pStyle w:val="ListParagraph"/>
        <w:ind w:left="360"/>
        <w:contextualSpacing/>
        <w:rPr>
          <w:szCs w:val="24"/>
        </w:rPr>
      </w:pPr>
      <w:r>
        <w:rPr>
          <w:szCs w:val="24"/>
        </w:rPr>
        <w:t>The Commission discussed the proposed awning.</w:t>
      </w:r>
    </w:p>
    <w:p w14:paraId="39B2B04E" w14:textId="7359B371" w:rsidR="00CD0318" w:rsidRDefault="00CD0318" w:rsidP="002E050A">
      <w:pPr>
        <w:pStyle w:val="ListParagraph"/>
        <w:ind w:left="360"/>
        <w:contextualSpacing/>
        <w:rPr>
          <w:szCs w:val="24"/>
        </w:rPr>
      </w:pPr>
    </w:p>
    <w:p w14:paraId="75F9E0EB" w14:textId="3A9785CD" w:rsidR="00CD0318" w:rsidRDefault="00CD0318" w:rsidP="00CD0318">
      <w:pPr>
        <w:pStyle w:val="ListParagraph"/>
        <w:ind w:left="360"/>
        <w:contextualSpacing/>
        <w:rPr>
          <w:spacing w:val="2"/>
          <w:szCs w:val="24"/>
        </w:rPr>
      </w:pPr>
      <w:r w:rsidRPr="00435488">
        <w:rPr>
          <w:spacing w:val="2"/>
          <w:szCs w:val="24"/>
        </w:rPr>
        <w:t xml:space="preserve">Motion by </w:t>
      </w:r>
      <w:r w:rsidR="006B1F8B">
        <w:rPr>
          <w:b/>
          <w:spacing w:val="2"/>
          <w:szCs w:val="24"/>
          <w:u w:val="single"/>
        </w:rPr>
        <w:t>Cook</w:t>
      </w:r>
      <w:r>
        <w:rPr>
          <w:b/>
          <w:spacing w:val="2"/>
          <w:szCs w:val="24"/>
        </w:rPr>
        <w:t xml:space="preserve"> </w:t>
      </w:r>
      <w:r w:rsidRPr="002E050A">
        <w:rPr>
          <w:spacing w:val="2"/>
          <w:szCs w:val="24"/>
        </w:rPr>
        <w:t>to</w:t>
      </w:r>
      <w:r w:rsidRPr="00435488">
        <w:rPr>
          <w:spacing w:val="2"/>
          <w:szCs w:val="24"/>
        </w:rPr>
        <w:t xml:space="preserve"> </w:t>
      </w:r>
      <w:r>
        <w:rPr>
          <w:spacing w:val="2"/>
          <w:szCs w:val="24"/>
        </w:rPr>
        <w:t>approve the COA as presented</w:t>
      </w:r>
      <w:r w:rsidRPr="00435488">
        <w:rPr>
          <w:spacing w:val="2"/>
          <w:szCs w:val="24"/>
        </w:rPr>
        <w:t>, 2</w:t>
      </w:r>
      <w:r w:rsidRPr="00435488">
        <w:rPr>
          <w:spacing w:val="2"/>
          <w:szCs w:val="24"/>
          <w:vertAlign w:val="superscript"/>
        </w:rPr>
        <w:t>nd</w:t>
      </w:r>
      <w:r w:rsidRPr="00435488">
        <w:rPr>
          <w:spacing w:val="2"/>
          <w:szCs w:val="24"/>
        </w:rPr>
        <w:t xml:space="preserve"> by </w:t>
      </w:r>
      <w:r w:rsidR="006B1F8B">
        <w:rPr>
          <w:b/>
          <w:spacing w:val="2"/>
          <w:szCs w:val="24"/>
          <w:u w:val="single"/>
        </w:rPr>
        <w:t>Veregin</w:t>
      </w:r>
      <w:r w:rsidRPr="00435488">
        <w:rPr>
          <w:spacing w:val="2"/>
          <w:szCs w:val="24"/>
        </w:rPr>
        <w:t>.  Motion carried unanimously.</w:t>
      </w:r>
    </w:p>
    <w:p w14:paraId="5345E71E" w14:textId="3E18DF34" w:rsidR="00CD0318" w:rsidRDefault="00CD0318" w:rsidP="002E050A">
      <w:pPr>
        <w:pStyle w:val="ListParagraph"/>
        <w:ind w:left="360"/>
        <w:contextualSpacing/>
        <w:rPr>
          <w:szCs w:val="24"/>
        </w:rPr>
      </w:pPr>
    </w:p>
    <w:p w14:paraId="04F7AE15" w14:textId="2BB69D0E" w:rsidR="00DC776F" w:rsidRPr="00435488" w:rsidRDefault="00CD0318" w:rsidP="00AA2802">
      <w:pPr>
        <w:pStyle w:val="ListParagraph"/>
        <w:numPr>
          <w:ilvl w:val="0"/>
          <w:numId w:val="8"/>
        </w:numPr>
        <w:ind w:left="360"/>
        <w:contextualSpacing/>
        <w:rPr>
          <w:b/>
          <w:szCs w:val="24"/>
        </w:rPr>
      </w:pPr>
      <w:r w:rsidRPr="00CD0318">
        <w:rPr>
          <w:b/>
          <w:sz w:val="26"/>
          <w:szCs w:val="26"/>
        </w:rPr>
        <w:t>COA for masonry repairs and rear balcony renovation at 176 E. Main Street</w:t>
      </w:r>
      <w:r w:rsidR="00C339D5" w:rsidRPr="00435488">
        <w:rPr>
          <w:b/>
          <w:szCs w:val="24"/>
        </w:rPr>
        <w:t>.</w:t>
      </w:r>
      <w:r w:rsidR="000B2893" w:rsidRPr="00435488">
        <w:rPr>
          <w:b/>
          <w:szCs w:val="24"/>
        </w:rPr>
        <w:t xml:space="preserve">  </w:t>
      </w:r>
    </w:p>
    <w:p w14:paraId="6F99013A" w14:textId="7D88A400" w:rsidR="006B1F8B" w:rsidRDefault="006B1F8B" w:rsidP="00690075">
      <w:pPr>
        <w:pStyle w:val="ListParagraph"/>
        <w:ind w:left="360"/>
        <w:contextualSpacing/>
        <w:rPr>
          <w:szCs w:val="24"/>
        </w:rPr>
      </w:pPr>
      <w:r>
        <w:rPr>
          <w:szCs w:val="24"/>
        </w:rPr>
        <w:t>Pigarelli introduced the request.</w:t>
      </w:r>
      <w:r w:rsidR="00D364F9">
        <w:rPr>
          <w:szCs w:val="24"/>
        </w:rPr>
        <w:t xml:space="preserve">  </w:t>
      </w:r>
    </w:p>
    <w:p w14:paraId="7E087EFE" w14:textId="77777777" w:rsidR="00D364F9" w:rsidRDefault="00D364F9" w:rsidP="00690075">
      <w:pPr>
        <w:pStyle w:val="ListParagraph"/>
        <w:ind w:left="360"/>
        <w:contextualSpacing/>
        <w:rPr>
          <w:szCs w:val="24"/>
        </w:rPr>
      </w:pPr>
    </w:p>
    <w:p w14:paraId="2179ABBA" w14:textId="77777777" w:rsidR="00165088" w:rsidRPr="00165088" w:rsidRDefault="00D364F9" w:rsidP="00165088">
      <w:pPr>
        <w:ind w:firstLine="360"/>
        <w:rPr>
          <w:szCs w:val="24"/>
        </w:rPr>
      </w:pPr>
      <w:r w:rsidRPr="00165088">
        <w:rPr>
          <w:szCs w:val="24"/>
        </w:rPr>
        <w:t>T</w:t>
      </w:r>
      <w:r w:rsidR="006B1F8B" w:rsidRPr="00165088">
        <w:rPr>
          <w:szCs w:val="24"/>
        </w:rPr>
        <w:t>he Commission discussed the proposed project.</w:t>
      </w:r>
      <w:r w:rsidRPr="00165088">
        <w:rPr>
          <w:szCs w:val="24"/>
        </w:rPr>
        <w:t xml:space="preserve">  </w:t>
      </w:r>
    </w:p>
    <w:p w14:paraId="6452F3BE" w14:textId="77777777" w:rsidR="00165088" w:rsidRPr="00165088" w:rsidRDefault="00165088" w:rsidP="00165088">
      <w:pPr>
        <w:ind w:firstLine="360"/>
        <w:rPr>
          <w:szCs w:val="24"/>
        </w:rPr>
      </w:pPr>
    </w:p>
    <w:p w14:paraId="7104E11A" w14:textId="7086A5F0" w:rsidR="006B1F8B" w:rsidRPr="00165088" w:rsidRDefault="00165088" w:rsidP="00165088">
      <w:pPr>
        <w:ind w:left="360"/>
        <w:rPr>
          <w:szCs w:val="24"/>
        </w:rPr>
      </w:pPr>
      <w:r w:rsidRPr="00165088">
        <w:rPr>
          <w:szCs w:val="24"/>
        </w:rPr>
        <w:t>Veregin stated low pressure wash or bristle brush is suitable for paint and loose mortar removal and the repointing will need to match the existing mortar profile and type “O” mortar should be used.  Vereg</w:t>
      </w:r>
      <w:r>
        <w:rPr>
          <w:szCs w:val="24"/>
        </w:rPr>
        <w:t>i</w:t>
      </w:r>
      <w:r w:rsidRPr="00165088">
        <w:rPr>
          <w:szCs w:val="24"/>
        </w:rPr>
        <w:t>n stated the exterior should be cleaned with a bristle brush</w:t>
      </w:r>
      <w:r>
        <w:rPr>
          <w:szCs w:val="24"/>
        </w:rPr>
        <w:t xml:space="preserve"> only</w:t>
      </w:r>
      <w:r w:rsidRPr="00165088">
        <w:rPr>
          <w:szCs w:val="24"/>
        </w:rPr>
        <w:t xml:space="preserve">, not wire brush and no high pressure washing.  </w:t>
      </w:r>
      <w:r w:rsidRPr="00165088">
        <w:rPr>
          <w:bCs/>
          <w:szCs w:val="24"/>
        </w:rPr>
        <w:t>No abrasive cleaning</w:t>
      </w:r>
      <w:r w:rsidRPr="00165088">
        <w:rPr>
          <w:szCs w:val="24"/>
        </w:rPr>
        <w:t> was also mentioned</w:t>
      </w:r>
    </w:p>
    <w:p w14:paraId="3F58AC07" w14:textId="6F1D01DA" w:rsidR="0054559B" w:rsidRDefault="0054559B" w:rsidP="00690075">
      <w:pPr>
        <w:pStyle w:val="ListParagraph"/>
        <w:ind w:left="360"/>
        <w:contextualSpacing/>
        <w:rPr>
          <w:szCs w:val="24"/>
        </w:rPr>
      </w:pPr>
    </w:p>
    <w:p w14:paraId="21570810" w14:textId="77777777" w:rsidR="0054559B" w:rsidRDefault="00CD0318" w:rsidP="00CD0318">
      <w:pPr>
        <w:pStyle w:val="ListParagraph"/>
        <w:ind w:left="360"/>
        <w:contextualSpacing/>
        <w:rPr>
          <w:spacing w:val="2"/>
          <w:szCs w:val="24"/>
        </w:rPr>
      </w:pPr>
      <w:r w:rsidRPr="00435488">
        <w:rPr>
          <w:spacing w:val="2"/>
          <w:szCs w:val="24"/>
        </w:rPr>
        <w:t xml:space="preserve">Motion by </w:t>
      </w:r>
      <w:r w:rsidR="0054559B">
        <w:rPr>
          <w:b/>
          <w:spacing w:val="2"/>
          <w:szCs w:val="24"/>
          <w:u w:val="single"/>
        </w:rPr>
        <w:t>Veregin</w:t>
      </w:r>
      <w:r>
        <w:rPr>
          <w:b/>
          <w:spacing w:val="2"/>
          <w:szCs w:val="24"/>
        </w:rPr>
        <w:t xml:space="preserve"> </w:t>
      </w:r>
      <w:r w:rsidRPr="002E050A">
        <w:rPr>
          <w:spacing w:val="2"/>
          <w:szCs w:val="24"/>
        </w:rPr>
        <w:t>to</w:t>
      </w:r>
      <w:r w:rsidRPr="00435488">
        <w:rPr>
          <w:spacing w:val="2"/>
          <w:szCs w:val="24"/>
        </w:rPr>
        <w:t xml:space="preserve"> </w:t>
      </w:r>
      <w:r w:rsidR="0054559B">
        <w:rPr>
          <w:spacing w:val="2"/>
          <w:szCs w:val="24"/>
        </w:rPr>
        <w:t>approve the COA project conditioned on the repointing details that will be included in the approval letter</w:t>
      </w:r>
      <w:r w:rsidRPr="00435488">
        <w:rPr>
          <w:spacing w:val="2"/>
          <w:szCs w:val="24"/>
        </w:rPr>
        <w:t>, 2</w:t>
      </w:r>
      <w:r w:rsidRPr="00435488">
        <w:rPr>
          <w:spacing w:val="2"/>
          <w:szCs w:val="24"/>
          <w:vertAlign w:val="superscript"/>
        </w:rPr>
        <w:t>nd</w:t>
      </w:r>
      <w:r w:rsidRPr="00435488">
        <w:rPr>
          <w:spacing w:val="2"/>
          <w:szCs w:val="24"/>
        </w:rPr>
        <w:t xml:space="preserve"> by </w:t>
      </w:r>
      <w:r w:rsidR="0054559B">
        <w:rPr>
          <w:b/>
          <w:spacing w:val="2"/>
          <w:szCs w:val="24"/>
          <w:u w:val="single"/>
        </w:rPr>
        <w:t>Hedstrom</w:t>
      </w:r>
      <w:r w:rsidRPr="00435488">
        <w:rPr>
          <w:spacing w:val="2"/>
          <w:szCs w:val="24"/>
        </w:rPr>
        <w:t xml:space="preserve">.  </w:t>
      </w:r>
    </w:p>
    <w:p w14:paraId="32905C12" w14:textId="5A63F893" w:rsidR="0054559B" w:rsidRDefault="0054559B" w:rsidP="00CD0318">
      <w:pPr>
        <w:pStyle w:val="ListParagraph"/>
        <w:ind w:left="360"/>
        <w:contextualSpacing/>
        <w:rPr>
          <w:spacing w:val="2"/>
          <w:szCs w:val="24"/>
        </w:rPr>
      </w:pPr>
    </w:p>
    <w:p w14:paraId="4843F3B2" w14:textId="356AD477" w:rsidR="0054559B" w:rsidRDefault="0054559B" w:rsidP="00CD0318">
      <w:pPr>
        <w:pStyle w:val="ListParagraph"/>
        <w:ind w:left="360"/>
        <w:contextualSpacing/>
        <w:rPr>
          <w:spacing w:val="2"/>
          <w:szCs w:val="24"/>
        </w:rPr>
      </w:pPr>
      <w:r>
        <w:rPr>
          <w:spacing w:val="2"/>
          <w:szCs w:val="24"/>
        </w:rPr>
        <w:t>Veregin stated the approval letter will outline that the mortar will need to match color, profile and hardness for this historic building.  Clean exterior with a wire brush only and no high pressure washing.</w:t>
      </w:r>
    </w:p>
    <w:p w14:paraId="5E65A8A7" w14:textId="77777777" w:rsidR="0054559B" w:rsidRDefault="0054559B" w:rsidP="00CD0318">
      <w:pPr>
        <w:pStyle w:val="ListParagraph"/>
        <w:ind w:left="360"/>
        <w:contextualSpacing/>
        <w:rPr>
          <w:spacing w:val="2"/>
          <w:szCs w:val="24"/>
        </w:rPr>
      </w:pPr>
    </w:p>
    <w:p w14:paraId="7DB6DD3F" w14:textId="0306AFBB" w:rsidR="00CD0318" w:rsidRDefault="00CD0318" w:rsidP="00CD0318">
      <w:pPr>
        <w:pStyle w:val="ListParagraph"/>
        <w:ind w:left="360"/>
        <w:contextualSpacing/>
        <w:rPr>
          <w:spacing w:val="2"/>
          <w:szCs w:val="24"/>
        </w:rPr>
      </w:pPr>
      <w:r w:rsidRPr="00435488">
        <w:rPr>
          <w:spacing w:val="2"/>
          <w:szCs w:val="24"/>
        </w:rPr>
        <w:t>Motion carried unanimously.</w:t>
      </w:r>
    </w:p>
    <w:p w14:paraId="38B64492" w14:textId="50D64BAC" w:rsidR="00CD0318" w:rsidRDefault="00CD0318" w:rsidP="00690075">
      <w:pPr>
        <w:pStyle w:val="ListParagraph"/>
        <w:ind w:left="360"/>
        <w:contextualSpacing/>
        <w:rPr>
          <w:szCs w:val="24"/>
        </w:rPr>
      </w:pPr>
    </w:p>
    <w:p w14:paraId="612A9674" w14:textId="0DA54B47" w:rsidR="00A12000" w:rsidRDefault="00CD0318" w:rsidP="003119E1">
      <w:pPr>
        <w:pStyle w:val="ListParagraph"/>
        <w:numPr>
          <w:ilvl w:val="0"/>
          <w:numId w:val="8"/>
        </w:numPr>
        <w:ind w:left="360"/>
        <w:contextualSpacing/>
        <w:rPr>
          <w:b/>
          <w:szCs w:val="24"/>
        </w:rPr>
      </w:pPr>
      <w:r w:rsidRPr="00CD0318">
        <w:rPr>
          <w:b/>
          <w:sz w:val="26"/>
          <w:szCs w:val="26"/>
        </w:rPr>
        <w:t>Discussion with Gary and Katrina Becker regarding the proposed Tax Incremental District and what it would mean for the Historic Downtown District</w:t>
      </w:r>
      <w:r w:rsidR="00A12000" w:rsidRPr="00435488">
        <w:rPr>
          <w:b/>
          <w:szCs w:val="24"/>
        </w:rPr>
        <w:t>.</w:t>
      </w:r>
    </w:p>
    <w:p w14:paraId="4E473AA7" w14:textId="1F14A491" w:rsidR="00CD0318" w:rsidRDefault="0054559B" w:rsidP="00CD0318">
      <w:pPr>
        <w:pStyle w:val="ListParagraph"/>
        <w:ind w:left="360"/>
        <w:contextualSpacing/>
        <w:rPr>
          <w:szCs w:val="24"/>
        </w:rPr>
      </w:pPr>
      <w:r>
        <w:rPr>
          <w:szCs w:val="24"/>
        </w:rPr>
        <w:t>Gary Becker explained the proposed Tax Incremental District.</w:t>
      </w:r>
    </w:p>
    <w:p w14:paraId="75FA0A51" w14:textId="12A05A1A" w:rsidR="0054559B" w:rsidRDefault="0054559B" w:rsidP="00CD0318">
      <w:pPr>
        <w:pStyle w:val="ListParagraph"/>
        <w:ind w:left="360"/>
        <w:contextualSpacing/>
        <w:rPr>
          <w:szCs w:val="24"/>
        </w:rPr>
      </w:pPr>
    </w:p>
    <w:p w14:paraId="2CAD5902" w14:textId="159AF903" w:rsidR="0054559B" w:rsidRDefault="0054559B" w:rsidP="00CD0318">
      <w:pPr>
        <w:pStyle w:val="ListParagraph"/>
        <w:ind w:left="360"/>
        <w:contextualSpacing/>
        <w:rPr>
          <w:szCs w:val="24"/>
        </w:rPr>
      </w:pPr>
      <w:r>
        <w:rPr>
          <w:szCs w:val="24"/>
        </w:rPr>
        <w:t>The group discussed how the TID would help the project at 211 S. Water Street.</w:t>
      </w:r>
    </w:p>
    <w:p w14:paraId="754FB796" w14:textId="02577C05" w:rsidR="0054559B" w:rsidRDefault="0054559B" w:rsidP="00CD0318">
      <w:pPr>
        <w:pStyle w:val="ListParagraph"/>
        <w:ind w:left="360"/>
        <w:contextualSpacing/>
        <w:rPr>
          <w:szCs w:val="24"/>
        </w:rPr>
      </w:pPr>
    </w:p>
    <w:p w14:paraId="713D819D" w14:textId="365FBEBB" w:rsidR="0054559B" w:rsidRDefault="0054559B" w:rsidP="00CD0318">
      <w:pPr>
        <w:pStyle w:val="ListParagraph"/>
        <w:ind w:left="360"/>
        <w:contextualSpacing/>
        <w:rPr>
          <w:szCs w:val="24"/>
        </w:rPr>
      </w:pPr>
      <w:r>
        <w:rPr>
          <w:szCs w:val="24"/>
        </w:rPr>
        <w:t>Gary Becker explained the types of Tax Incremental Financing used and stated the rehabilitation and conservation TIF which has a life of 27 years is the easiest and most appropriate TID for the downtown.</w:t>
      </w:r>
    </w:p>
    <w:p w14:paraId="1224E879" w14:textId="5C352857" w:rsidR="0054559B" w:rsidRDefault="0054559B" w:rsidP="00CD0318">
      <w:pPr>
        <w:pStyle w:val="ListParagraph"/>
        <w:ind w:left="360"/>
        <w:contextualSpacing/>
        <w:rPr>
          <w:szCs w:val="24"/>
        </w:rPr>
      </w:pPr>
    </w:p>
    <w:p w14:paraId="7E597448" w14:textId="3432733C" w:rsidR="0054559B" w:rsidRDefault="0054559B" w:rsidP="00CD0318">
      <w:pPr>
        <w:pStyle w:val="ListParagraph"/>
        <w:ind w:left="360"/>
        <w:contextualSpacing/>
        <w:rPr>
          <w:szCs w:val="24"/>
        </w:rPr>
      </w:pPr>
      <w:r>
        <w:rPr>
          <w:szCs w:val="24"/>
        </w:rPr>
        <w:t>There was discussion about other potential downtown projects.</w:t>
      </w:r>
    </w:p>
    <w:p w14:paraId="046E13FA" w14:textId="6EF6D84D" w:rsidR="0054559B" w:rsidRDefault="0054559B" w:rsidP="00CD0318">
      <w:pPr>
        <w:pStyle w:val="ListParagraph"/>
        <w:ind w:left="360"/>
        <w:contextualSpacing/>
        <w:rPr>
          <w:szCs w:val="24"/>
        </w:rPr>
      </w:pPr>
    </w:p>
    <w:p w14:paraId="0ED50780" w14:textId="13CFBCF0" w:rsidR="0054559B" w:rsidRDefault="0054559B" w:rsidP="00CD0318">
      <w:pPr>
        <w:pStyle w:val="ListParagraph"/>
        <w:ind w:left="360"/>
        <w:contextualSpacing/>
        <w:rPr>
          <w:szCs w:val="24"/>
        </w:rPr>
      </w:pPr>
      <w:r>
        <w:rPr>
          <w:szCs w:val="24"/>
        </w:rPr>
        <w:t>Stacey to keep Gary and Katrina Becker on the email list for Commission notices.</w:t>
      </w:r>
    </w:p>
    <w:p w14:paraId="7DE70675" w14:textId="11AE7063" w:rsidR="00CD0318" w:rsidRDefault="00CD0318" w:rsidP="00CD0318">
      <w:pPr>
        <w:pStyle w:val="ListParagraph"/>
        <w:ind w:left="360"/>
        <w:contextualSpacing/>
        <w:rPr>
          <w:szCs w:val="24"/>
        </w:rPr>
      </w:pPr>
    </w:p>
    <w:p w14:paraId="6388E2F2" w14:textId="44B267C0" w:rsidR="00BB639E" w:rsidRPr="00CD0318" w:rsidRDefault="00CD0318" w:rsidP="003119E1">
      <w:pPr>
        <w:pStyle w:val="ListParagraph"/>
        <w:numPr>
          <w:ilvl w:val="0"/>
          <w:numId w:val="8"/>
        </w:numPr>
        <w:ind w:left="360"/>
        <w:contextualSpacing/>
        <w:rPr>
          <w:b/>
          <w:szCs w:val="24"/>
        </w:rPr>
      </w:pPr>
      <w:r w:rsidRPr="00CD0318">
        <w:rPr>
          <w:b/>
          <w:sz w:val="26"/>
          <w:szCs w:val="26"/>
        </w:rPr>
        <w:t>US Cellular Collocation at Stoughton Hospital, 900 Ridge Street</w:t>
      </w:r>
      <w:r w:rsidR="00BB639E" w:rsidRPr="00CD0318">
        <w:rPr>
          <w:b/>
          <w:szCs w:val="24"/>
        </w:rPr>
        <w:t>.</w:t>
      </w:r>
      <w:r w:rsidR="00F33CD5" w:rsidRPr="00CD0318">
        <w:rPr>
          <w:b/>
          <w:szCs w:val="24"/>
        </w:rPr>
        <w:t xml:space="preserve">  </w:t>
      </w:r>
    </w:p>
    <w:p w14:paraId="70242EC7" w14:textId="5C4A69E4" w:rsidR="00CD0318" w:rsidRDefault="0054559B" w:rsidP="0054559B">
      <w:pPr>
        <w:ind w:left="360"/>
        <w:contextualSpacing/>
        <w:rPr>
          <w:szCs w:val="24"/>
        </w:rPr>
      </w:pPr>
      <w:r>
        <w:rPr>
          <w:szCs w:val="24"/>
        </w:rPr>
        <w:t>The Commission discussed the project and no action was taken</w:t>
      </w:r>
      <w:r w:rsidR="00D364F9">
        <w:rPr>
          <w:szCs w:val="24"/>
        </w:rPr>
        <w:t xml:space="preserve"> since the equipment will be internal of the existing penthouse</w:t>
      </w:r>
      <w:r>
        <w:rPr>
          <w:szCs w:val="24"/>
        </w:rPr>
        <w:t>.</w:t>
      </w:r>
    </w:p>
    <w:p w14:paraId="01CBF56E" w14:textId="77777777" w:rsidR="00CD0318" w:rsidRDefault="00CD0318" w:rsidP="00F33CD5">
      <w:pPr>
        <w:contextualSpacing/>
        <w:rPr>
          <w:szCs w:val="24"/>
        </w:rPr>
      </w:pPr>
    </w:p>
    <w:p w14:paraId="1B4A9401" w14:textId="2027D59D" w:rsidR="00CD0318" w:rsidRPr="00CD0318" w:rsidRDefault="00CD0318" w:rsidP="007123DE">
      <w:pPr>
        <w:pStyle w:val="ListParagraph"/>
        <w:numPr>
          <w:ilvl w:val="0"/>
          <w:numId w:val="8"/>
        </w:numPr>
        <w:ind w:left="360"/>
        <w:contextualSpacing/>
        <w:rPr>
          <w:b/>
          <w:spacing w:val="1"/>
          <w:szCs w:val="24"/>
        </w:rPr>
      </w:pPr>
      <w:r w:rsidRPr="00CD0318">
        <w:rPr>
          <w:b/>
          <w:sz w:val="26"/>
          <w:szCs w:val="26"/>
        </w:rPr>
        <w:t>Preservation Awards 2023</w:t>
      </w:r>
      <w:r>
        <w:rPr>
          <w:sz w:val="26"/>
          <w:szCs w:val="26"/>
        </w:rPr>
        <w:t>.</w:t>
      </w:r>
    </w:p>
    <w:p w14:paraId="333AB7C3" w14:textId="7F35DC49" w:rsidR="00CD0318" w:rsidRDefault="007111B2" w:rsidP="00CD0318">
      <w:pPr>
        <w:pStyle w:val="ListParagraph"/>
        <w:ind w:left="360"/>
        <w:contextualSpacing/>
        <w:rPr>
          <w:spacing w:val="1"/>
          <w:szCs w:val="24"/>
        </w:rPr>
      </w:pPr>
      <w:r>
        <w:rPr>
          <w:spacing w:val="1"/>
          <w:szCs w:val="24"/>
        </w:rPr>
        <w:t>Stacey to reach out to award recipients to find out if a presentation at the December 12</w:t>
      </w:r>
      <w:r w:rsidRPr="007111B2">
        <w:rPr>
          <w:spacing w:val="1"/>
          <w:szCs w:val="24"/>
          <w:vertAlign w:val="superscript"/>
        </w:rPr>
        <w:t>th</w:t>
      </w:r>
      <w:r>
        <w:rPr>
          <w:spacing w:val="1"/>
          <w:szCs w:val="24"/>
        </w:rPr>
        <w:t xml:space="preserve"> Common Council meeting will work.</w:t>
      </w:r>
    </w:p>
    <w:p w14:paraId="5050DDD8" w14:textId="187AD6AA" w:rsidR="007111B2" w:rsidRDefault="007111B2" w:rsidP="00CD0318">
      <w:pPr>
        <w:pStyle w:val="ListParagraph"/>
        <w:ind w:left="360"/>
        <w:contextualSpacing/>
        <w:rPr>
          <w:spacing w:val="1"/>
          <w:szCs w:val="24"/>
        </w:rPr>
      </w:pPr>
    </w:p>
    <w:p w14:paraId="63039274" w14:textId="3050EBB8" w:rsidR="00CD0318" w:rsidRDefault="007111B2" w:rsidP="007123DE">
      <w:pPr>
        <w:pStyle w:val="ListParagraph"/>
        <w:numPr>
          <w:ilvl w:val="0"/>
          <w:numId w:val="8"/>
        </w:numPr>
        <w:ind w:left="360"/>
        <w:contextualSpacing/>
        <w:rPr>
          <w:b/>
          <w:spacing w:val="1"/>
          <w:szCs w:val="24"/>
        </w:rPr>
      </w:pPr>
      <w:r>
        <w:rPr>
          <w:b/>
          <w:sz w:val="26"/>
          <w:szCs w:val="26"/>
        </w:rPr>
        <w:t>Comm</w:t>
      </w:r>
      <w:r w:rsidR="00CD0318" w:rsidRPr="00CD0318">
        <w:rPr>
          <w:b/>
          <w:sz w:val="26"/>
          <w:szCs w:val="26"/>
        </w:rPr>
        <w:t>ission Reports/Calendar</w:t>
      </w:r>
      <w:r w:rsidR="00CD0318">
        <w:rPr>
          <w:b/>
          <w:spacing w:val="1"/>
          <w:szCs w:val="24"/>
        </w:rPr>
        <w:t>.</w:t>
      </w:r>
    </w:p>
    <w:p w14:paraId="5E274F97" w14:textId="7A8C2555" w:rsidR="00CD0318" w:rsidRDefault="007111B2" w:rsidP="00CD0318">
      <w:pPr>
        <w:pStyle w:val="ListParagraph"/>
        <w:ind w:left="360"/>
        <w:contextualSpacing/>
        <w:rPr>
          <w:b/>
          <w:spacing w:val="1"/>
          <w:szCs w:val="24"/>
        </w:rPr>
      </w:pPr>
      <w:r>
        <w:rPr>
          <w:spacing w:val="1"/>
          <w:szCs w:val="24"/>
        </w:rPr>
        <w:t>Cook gave an overview of the Historic Preservation Conference in LaCrosse.</w:t>
      </w:r>
    </w:p>
    <w:p w14:paraId="42E34AB7" w14:textId="77777777" w:rsidR="00CD0318" w:rsidRDefault="00CD0318" w:rsidP="00CD0318">
      <w:pPr>
        <w:pStyle w:val="ListParagraph"/>
        <w:ind w:left="360"/>
        <w:contextualSpacing/>
        <w:rPr>
          <w:b/>
          <w:spacing w:val="1"/>
          <w:szCs w:val="24"/>
        </w:rPr>
      </w:pPr>
    </w:p>
    <w:p w14:paraId="1FCC83C3" w14:textId="7E3F71F4" w:rsidR="00CC275D" w:rsidRDefault="00872562" w:rsidP="007123DE">
      <w:pPr>
        <w:pStyle w:val="ListParagraph"/>
        <w:numPr>
          <w:ilvl w:val="0"/>
          <w:numId w:val="8"/>
        </w:numPr>
        <w:ind w:left="360"/>
        <w:contextualSpacing/>
        <w:rPr>
          <w:b/>
          <w:spacing w:val="1"/>
          <w:szCs w:val="24"/>
        </w:rPr>
      </w:pPr>
      <w:r w:rsidRPr="00435488">
        <w:rPr>
          <w:b/>
          <w:spacing w:val="1"/>
          <w:szCs w:val="24"/>
        </w:rPr>
        <w:t>Future agenda items.</w:t>
      </w:r>
      <w:r w:rsidR="00822428" w:rsidRPr="00435488">
        <w:rPr>
          <w:b/>
          <w:spacing w:val="1"/>
          <w:szCs w:val="24"/>
        </w:rPr>
        <w:t xml:space="preserve">  </w:t>
      </w:r>
    </w:p>
    <w:p w14:paraId="46E3095D" w14:textId="5116C782" w:rsidR="00CD0318" w:rsidRDefault="007111B2" w:rsidP="007111B2">
      <w:pPr>
        <w:pStyle w:val="ListParagraph"/>
        <w:ind w:left="360"/>
        <w:rPr>
          <w:b/>
          <w:spacing w:val="1"/>
          <w:szCs w:val="24"/>
        </w:rPr>
      </w:pPr>
      <w:r>
        <w:rPr>
          <w:spacing w:val="1"/>
          <w:szCs w:val="24"/>
        </w:rPr>
        <w:t>130 E. Main Street Mini-Grant and 144 E. Main Street storefront COA.</w:t>
      </w:r>
    </w:p>
    <w:p w14:paraId="69F384CD" w14:textId="77777777" w:rsidR="00CD0318" w:rsidRPr="00F33CD5" w:rsidRDefault="00CD0318" w:rsidP="00F33CD5">
      <w:pPr>
        <w:pStyle w:val="ListParagraph"/>
        <w:rPr>
          <w:b/>
          <w:spacing w:val="1"/>
          <w:szCs w:val="24"/>
        </w:rPr>
      </w:pPr>
    </w:p>
    <w:p w14:paraId="6AA83031" w14:textId="77777777" w:rsidR="003C14FE" w:rsidRPr="00435488" w:rsidRDefault="00872562" w:rsidP="003C0389">
      <w:pPr>
        <w:pStyle w:val="ListParagraph"/>
        <w:numPr>
          <w:ilvl w:val="0"/>
          <w:numId w:val="8"/>
        </w:numPr>
        <w:ind w:left="360"/>
        <w:contextualSpacing/>
        <w:rPr>
          <w:szCs w:val="24"/>
        </w:rPr>
      </w:pPr>
      <w:r w:rsidRPr="00435488">
        <w:rPr>
          <w:b/>
          <w:spacing w:val="2"/>
          <w:szCs w:val="24"/>
        </w:rPr>
        <w:t xml:space="preserve">Adjournment. </w:t>
      </w:r>
    </w:p>
    <w:p w14:paraId="4F505C35" w14:textId="1D8E318F" w:rsidR="00872562" w:rsidRDefault="003C14FE" w:rsidP="003C14FE">
      <w:pPr>
        <w:pStyle w:val="ListParagraph"/>
        <w:ind w:left="360"/>
        <w:contextualSpacing/>
        <w:rPr>
          <w:spacing w:val="2"/>
          <w:szCs w:val="24"/>
        </w:rPr>
      </w:pPr>
      <w:r w:rsidRPr="00435488">
        <w:rPr>
          <w:spacing w:val="2"/>
          <w:szCs w:val="24"/>
        </w:rPr>
        <w:t xml:space="preserve">Motion by </w:t>
      </w:r>
      <w:r w:rsidR="007111B2">
        <w:rPr>
          <w:b/>
          <w:spacing w:val="2"/>
          <w:szCs w:val="24"/>
          <w:u w:val="single"/>
        </w:rPr>
        <w:t>Reeves</w:t>
      </w:r>
      <w:r w:rsidR="00CD0318">
        <w:rPr>
          <w:spacing w:val="2"/>
          <w:szCs w:val="24"/>
        </w:rPr>
        <w:t xml:space="preserve"> </w:t>
      </w:r>
      <w:r w:rsidRPr="00435488">
        <w:rPr>
          <w:spacing w:val="2"/>
          <w:szCs w:val="24"/>
        </w:rPr>
        <w:t>to adjourn the meeting at</w:t>
      </w:r>
      <w:r w:rsidR="00BE19AE">
        <w:rPr>
          <w:spacing w:val="2"/>
          <w:szCs w:val="24"/>
        </w:rPr>
        <w:t xml:space="preserve"> </w:t>
      </w:r>
      <w:r w:rsidR="007111B2">
        <w:rPr>
          <w:spacing w:val="2"/>
          <w:szCs w:val="24"/>
        </w:rPr>
        <w:t>8:20</w:t>
      </w:r>
      <w:r w:rsidR="00CD0318">
        <w:rPr>
          <w:spacing w:val="2"/>
          <w:szCs w:val="24"/>
        </w:rPr>
        <w:t xml:space="preserve"> </w:t>
      </w:r>
      <w:r w:rsidRPr="00435488">
        <w:rPr>
          <w:spacing w:val="2"/>
          <w:szCs w:val="24"/>
        </w:rPr>
        <w:t>pm, 2</w:t>
      </w:r>
      <w:r w:rsidRPr="00435488">
        <w:rPr>
          <w:spacing w:val="2"/>
          <w:szCs w:val="24"/>
          <w:vertAlign w:val="superscript"/>
        </w:rPr>
        <w:t>nd</w:t>
      </w:r>
      <w:r w:rsidRPr="00435488">
        <w:rPr>
          <w:spacing w:val="2"/>
          <w:szCs w:val="24"/>
        </w:rPr>
        <w:t xml:space="preserve"> by </w:t>
      </w:r>
      <w:r w:rsidR="007111B2">
        <w:rPr>
          <w:b/>
          <w:spacing w:val="2"/>
          <w:szCs w:val="24"/>
          <w:u w:val="single"/>
        </w:rPr>
        <w:t>Hedstrom</w:t>
      </w:r>
      <w:r w:rsidR="00C81420" w:rsidRPr="00435488">
        <w:rPr>
          <w:spacing w:val="2"/>
          <w:szCs w:val="24"/>
        </w:rPr>
        <w:t>.</w:t>
      </w:r>
      <w:r w:rsidRPr="00435488">
        <w:rPr>
          <w:spacing w:val="2"/>
          <w:szCs w:val="24"/>
        </w:rPr>
        <w:t xml:space="preserve">  Motion carried unanimously</w:t>
      </w:r>
      <w:r w:rsidR="00F42A90" w:rsidRPr="00435488">
        <w:rPr>
          <w:spacing w:val="2"/>
          <w:szCs w:val="24"/>
        </w:rPr>
        <w:t>.</w:t>
      </w:r>
    </w:p>
    <w:p w14:paraId="37827D5B" w14:textId="77777777" w:rsidR="00CD0318" w:rsidRDefault="00CD0318" w:rsidP="003C14FE">
      <w:pPr>
        <w:pStyle w:val="ListParagraph"/>
        <w:ind w:left="360"/>
        <w:contextualSpacing/>
        <w:rPr>
          <w:spacing w:val="2"/>
          <w:szCs w:val="24"/>
        </w:rPr>
      </w:pPr>
    </w:p>
    <w:p w14:paraId="6545C463" w14:textId="37E7B3D1" w:rsidR="00872562" w:rsidRPr="0016445E" w:rsidRDefault="00CD0318" w:rsidP="00872562">
      <w:pPr>
        <w:spacing w:before="1" w:line="268" w:lineRule="exact"/>
        <w:ind w:left="360" w:hanging="360"/>
        <w:textAlignment w:val="baseline"/>
        <w:rPr>
          <w:rFonts w:ascii="Segoe Script" w:hAnsi="Segoe Script"/>
          <w:spacing w:val="2"/>
          <w:szCs w:val="24"/>
        </w:rPr>
      </w:pPr>
      <w:r>
        <w:rPr>
          <w:spacing w:val="2"/>
          <w:szCs w:val="24"/>
        </w:rPr>
        <w:t>R</w:t>
      </w:r>
      <w:r w:rsidR="00872562" w:rsidRPr="00435488">
        <w:rPr>
          <w:spacing w:val="2"/>
          <w:szCs w:val="24"/>
        </w:rPr>
        <w:t>espectfully Submitted</w:t>
      </w:r>
      <w:r w:rsidR="00BA2787" w:rsidRPr="00435488">
        <w:rPr>
          <w:spacing w:val="2"/>
          <w:szCs w:val="24"/>
        </w:rPr>
        <w:t xml:space="preserve">, </w:t>
      </w:r>
      <w:r w:rsidR="00BA2787" w:rsidRPr="0016445E">
        <w:rPr>
          <w:rFonts w:ascii="Segoe Script" w:hAnsi="Segoe Script"/>
          <w:spacing w:val="2"/>
          <w:szCs w:val="24"/>
        </w:rPr>
        <w:t>Michael</w:t>
      </w:r>
      <w:r w:rsidR="00E600F7" w:rsidRPr="0016445E">
        <w:rPr>
          <w:rFonts w:ascii="Segoe Script" w:hAnsi="Segoe Script"/>
          <w:spacing w:val="2"/>
          <w:szCs w:val="24"/>
        </w:rPr>
        <w:t xml:space="preserve"> P. Stacey</w:t>
      </w:r>
    </w:p>
    <w:sectPr w:rsidR="00872562" w:rsidRPr="0016445E" w:rsidSect="00D364F9">
      <w:headerReference w:type="default" r:id="rId8"/>
      <w:footerReference w:type="default" r:id="rId9"/>
      <w:footerReference w:type="first" r:id="rId10"/>
      <w:pgSz w:w="12240" w:h="15840" w:code="1"/>
      <w:pgMar w:top="1296" w:right="1440" w:bottom="1152" w:left="1440" w:header="547"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0304" w14:textId="77777777" w:rsidR="003119E1" w:rsidRDefault="003119E1">
      <w:r>
        <w:separator/>
      </w:r>
    </w:p>
  </w:endnote>
  <w:endnote w:type="continuationSeparator" w:id="0">
    <w:p w14:paraId="3584EFA0" w14:textId="77777777" w:rsidR="003119E1" w:rsidRDefault="003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708" w14:textId="7C20873B" w:rsidR="003119E1" w:rsidRDefault="003119E1">
    <w:pPr>
      <w:pStyle w:val="Footer"/>
      <w:rPr>
        <w:sz w:val="16"/>
      </w:rPr>
    </w:pPr>
    <w:r w:rsidRPr="00915723">
      <w:rPr>
        <w:snapToGrid w:val="0"/>
        <w:sz w:val="16"/>
      </w:rPr>
      <w:fldChar w:fldCharType="begin"/>
    </w:r>
    <w:r w:rsidRPr="00915723">
      <w:rPr>
        <w:snapToGrid w:val="0"/>
        <w:sz w:val="16"/>
      </w:rPr>
      <w:instrText xml:space="preserve"> FILENAME \p </w:instrText>
    </w:r>
    <w:r w:rsidRPr="00915723">
      <w:rPr>
        <w:snapToGrid w:val="0"/>
        <w:sz w:val="16"/>
      </w:rPr>
      <w:fldChar w:fldCharType="separate"/>
    </w:r>
    <w:r w:rsidR="000F4A9B">
      <w:rPr>
        <w:noProof/>
        <w:snapToGrid w:val="0"/>
        <w:sz w:val="16"/>
      </w:rPr>
      <w:t>T:\PACKETS\APPROVED COMMITTEE MINUTES\LANDMARKS\2023\Landmarks Minutes 110923.docx</w:t>
    </w:r>
    <w:r w:rsidRPr="00915723">
      <w:rPr>
        <w:snapToGrid w:val="0"/>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759" w14:textId="4D433D47" w:rsidR="003119E1" w:rsidRPr="009A19F5" w:rsidRDefault="003119E1">
    <w:pPr>
      <w:pStyle w:val="Footer"/>
      <w:rPr>
        <w:sz w:val="14"/>
        <w:szCs w:val="14"/>
      </w:rPr>
    </w:pPr>
    <w:r w:rsidRPr="009A19F5">
      <w:rPr>
        <w:snapToGrid w:val="0"/>
        <w:sz w:val="14"/>
        <w:szCs w:val="14"/>
      </w:rPr>
      <w:fldChar w:fldCharType="begin"/>
    </w:r>
    <w:r w:rsidRPr="009A19F5">
      <w:rPr>
        <w:snapToGrid w:val="0"/>
        <w:sz w:val="14"/>
        <w:szCs w:val="14"/>
      </w:rPr>
      <w:instrText xml:space="preserve"> FILENAME \p </w:instrText>
    </w:r>
    <w:r w:rsidRPr="009A19F5">
      <w:rPr>
        <w:snapToGrid w:val="0"/>
        <w:sz w:val="14"/>
        <w:szCs w:val="14"/>
      </w:rPr>
      <w:fldChar w:fldCharType="separate"/>
    </w:r>
    <w:r w:rsidR="00375220">
      <w:rPr>
        <w:noProof/>
        <w:snapToGrid w:val="0"/>
        <w:sz w:val="14"/>
        <w:szCs w:val="14"/>
      </w:rPr>
      <w:t>T:\PACKETS\APPROVED COMMITTEE MINUTES\LANDMARKS\2023\Landmarks Minutes 110923.docx</w:t>
    </w:r>
    <w:r w:rsidRPr="009A19F5">
      <w:rPr>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E7EE" w14:textId="77777777" w:rsidR="003119E1" w:rsidRDefault="003119E1">
      <w:r>
        <w:separator/>
      </w:r>
    </w:p>
  </w:footnote>
  <w:footnote w:type="continuationSeparator" w:id="0">
    <w:p w14:paraId="03C8343A" w14:textId="77777777" w:rsidR="003119E1" w:rsidRDefault="0031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99B3" w14:textId="77777777" w:rsidR="003119E1" w:rsidRDefault="003119E1">
    <w:pPr>
      <w:pStyle w:val="Header"/>
    </w:pPr>
    <w:r>
      <w:t>Landmarks Commission Meeting Minutes</w:t>
    </w:r>
  </w:p>
  <w:p w14:paraId="660C6142" w14:textId="3F29E752" w:rsidR="003119E1" w:rsidRDefault="00492971">
    <w:pPr>
      <w:pStyle w:val="Header"/>
    </w:pPr>
    <w:r>
      <w:t>1</w:t>
    </w:r>
    <w:r w:rsidR="000F4A9B">
      <w:t>1</w:t>
    </w:r>
    <w:r w:rsidR="003119E1">
      <w:t>/</w:t>
    </w:r>
    <w:r w:rsidR="000F4A9B">
      <w:t>09</w:t>
    </w:r>
    <w:r w:rsidR="00EF2444">
      <w:t>/</w:t>
    </w:r>
    <w:r w:rsidR="003119E1">
      <w:t>2</w:t>
    </w:r>
    <w:r w:rsidR="00AA2802">
      <w:t>3</w:t>
    </w:r>
  </w:p>
  <w:p w14:paraId="03FC1D49" w14:textId="32C3D9A9" w:rsidR="003119E1" w:rsidRDefault="003119E1">
    <w:pPr>
      <w:pStyle w:val="Header"/>
    </w:pPr>
    <w:r>
      <w:t xml:space="preserve">Page </w:t>
    </w:r>
    <w:r>
      <w:fldChar w:fldCharType="begin"/>
    </w:r>
    <w:r>
      <w:instrText xml:space="preserve"> PAGE </w:instrText>
    </w:r>
    <w:r>
      <w:fldChar w:fldCharType="separate"/>
    </w:r>
    <w:r w:rsidR="002B56DA">
      <w:rPr>
        <w:noProof/>
      </w:rPr>
      <w:t>3</w:t>
    </w:r>
    <w:r>
      <w:fldChar w:fldCharType="end"/>
    </w:r>
    <w:r>
      <w:t xml:space="preserve"> of </w:t>
    </w:r>
    <w:r w:rsidR="002B56DA">
      <w:fldChar w:fldCharType="begin"/>
    </w:r>
    <w:r w:rsidR="002B56DA">
      <w:instrText xml:space="preserve"> NUMPAGES </w:instrText>
    </w:r>
    <w:r w:rsidR="002B56DA">
      <w:fldChar w:fldCharType="separate"/>
    </w:r>
    <w:r w:rsidR="002B56DA">
      <w:rPr>
        <w:noProof/>
      </w:rPr>
      <w:t>3</w:t>
    </w:r>
    <w:r w:rsidR="002B56DA">
      <w:rPr>
        <w:noProof/>
      </w:rPr>
      <w:fldChar w:fldCharType="end"/>
    </w:r>
  </w:p>
  <w:p w14:paraId="79FC3A1B" w14:textId="77777777" w:rsidR="003119E1" w:rsidRDefault="00311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9C8"/>
    <w:multiLevelType w:val="hybridMultilevel"/>
    <w:tmpl w:val="30A6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8A3"/>
    <w:multiLevelType w:val="hybridMultilevel"/>
    <w:tmpl w:val="E678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27E00"/>
    <w:multiLevelType w:val="hybridMultilevel"/>
    <w:tmpl w:val="2798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D49B3"/>
    <w:multiLevelType w:val="hybridMultilevel"/>
    <w:tmpl w:val="32B6E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B3419F"/>
    <w:multiLevelType w:val="hybridMultilevel"/>
    <w:tmpl w:val="7CE6E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80296"/>
    <w:multiLevelType w:val="hybridMultilevel"/>
    <w:tmpl w:val="BA48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2F20E0"/>
    <w:multiLevelType w:val="hybridMultilevel"/>
    <w:tmpl w:val="B4582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96260"/>
    <w:multiLevelType w:val="hybridMultilevel"/>
    <w:tmpl w:val="9A0083B6"/>
    <w:lvl w:ilvl="0" w:tplc="32F41D54">
      <w:start w:val="4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C71CB"/>
    <w:multiLevelType w:val="hybridMultilevel"/>
    <w:tmpl w:val="73E8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AA1E6D"/>
    <w:multiLevelType w:val="hybridMultilevel"/>
    <w:tmpl w:val="F93646EE"/>
    <w:lvl w:ilvl="0" w:tplc="C09495B0">
      <w:start w:val="4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F4EC2"/>
    <w:multiLevelType w:val="hybridMultilevel"/>
    <w:tmpl w:val="7E225696"/>
    <w:lvl w:ilvl="0" w:tplc="88D2685E">
      <w:start w:val="3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929"/>
    <w:multiLevelType w:val="hybridMultilevel"/>
    <w:tmpl w:val="401E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A65640"/>
    <w:multiLevelType w:val="hybridMultilevel"/>
    <w:tmpl w:val="C1F8FB8E"/>
    <w:lvl w:ilvl="0" w:tplc="1408B5E4">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943F0"/>
    <w:multiLevelType w:val="hybridMultilevel"/>
    <w:tmpl w:val="DBE6A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F3850"/>
    <w:multiLevelType w:val="hybridMultilevel"/>
    <w:tmpl w:val="4B4AA638"/>
    <w:lvl w:ilvl="0" w:tplc="25C6821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4044999"/>
    <w:multiLevelType w:val="singleLevel"/>
    <w:tmpl w:val="06F66A48"/>
    <w:lvl w:ilvl="0">
      <w:start w:val="5"/>
      <w:numFmt w:val="decimal"/>
      <w:lvlText w:val="%1."/>
      <w:lvlJc w:val="left"/>
      <w:pPr>
        <w:ind w:left="720" w:hanging="360"/>
      </w:pPr>
      <w:rPr>
        <w:rFonts w:hint="default"/>
        <w:b/>
        <w:sz w:val="24"/>
        <w:szCs w:val="24"/>
      </w:rPr>
    </w:lvl>
  </w:abstractNum>
  <w:abstractNum w:abstractNumId="16" w15:restartNumberingAfterBreak="0">
    <w:nsid w:val="34526AA1"/>
    <w:multiLevelType w:val="hybridMultilevel"/>
    <w:tmpl w:val="0506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2113"/>
    <w:multiLevelType w:val="hybridMultilevel"/>
    <w:tmpl w:val="A668910A"/>
    <w:lvl w:ilvl="0" w:tplc="F5B4ABC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17F0E"/>
    <w:multiLevelType w:val="hybridMultilevel"/>
    <w:tmpl w:val="0B1C8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1EAC"/>
    <w:multiLevelType w:val="hybridMultilevel"/>
    <w:tmpl w:val="C08E9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2317B5"/>
    <w:multiLevelType w:val="hybridMultilevel"/>
    <w:tmpl w:val="67023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C82D91"/>
    <w:multiLevelType w:val="hybridMultilevel"/>
    <w:tmpl w:val="AC3C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E7558E"/>
    <w:multiLevelType w:val="hybridMultilevel"/>
    <w:tmpl w:val="E8A0D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C84A45"/>
    <w:multiLevelType w:val="hybridMultilevel"/>
    <w:tmpl w:val="DE20E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3F06A9"/>
    <w:multiLevelType w:val="hybridMultilevel"/>
    <w:tmpl w:val="732AB1AA"/>
    <w:lvl w:ilvl="0" w:tplc="C386957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21838"/>
    <w:multiLevelType w:val="singleLevel"/>
    <w:tmpl w:val="12187170"/>
    <w:lvl w:ilvl="0">
      <w:start w:val="1"/>
      <w:numFmt w:val="upperLetter"/>
      <w:pStyle w:val="Heading1"/>
      <w:lvlText w:val="%1."/>
      <w:lvlJc w:val="left"/>
      <w:pPr>
        <w:tabs>
          <w:tab w:val="num" w:pos="360"/>
        </w:tabs>
        <w:ind w:left="360" w:hanging="360"/>
      </w:pPr>
      <w:rPr>
        <w:b/>
        <w:i w:val="0"/>
      </w:rPr>
    </w:lvl>
  </w:abstractNum>
  <w:abstractNum w:abstractNumId="26" w15:restartNumberingAfterBreak="0">
    <w:nsid w:val="5AE30030"/>
    <w:multiLevelType w:val="hybridMultilevel"/>
    <w:tmpl w:val="850EF70E"/>
    <w:lvl w:ilvl="0" w:tplc="29203DFE">
      <w:start w:val="5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C7CA0"/>
    <w:multiLevelType w:val="hybridMultilevel"/>
    <w:tmpl w:val="C7DE3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5D158F"/>
    <w:multiLevelType w:val="hybridMultilevel"/>
    <w:tmpl w:val="A4746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013CD1"/>
    <w:multiLevelType w:val="hybridMultilevel"/>
    <w:tmpl w:val="4FE46AA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0" w15:restartNumberingAfterBreak="0">
    <w:nsid w:val="6A7D7B37"/>
    <w:multiLevelType w:val="hybridMultilevel"/>
    <w:tmpl w:val="5B00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8D24DA"/>
    <w:multiLevelType w:val="hybridMultilevel"/>
    <w:tmpl w:val="93AA8B1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52B2F"/>
    <w:multiLevelType w:val="hybridMultilevel"/>
    <w:tmpl w:val="681EDD2E"/>
    <w:lvl w:ilvl="0" w:tplc="B53AE1A0">
      <w:start w:val="1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82058"/>
    <w:multiLevelType w:val="hybridMultilevel"/>
    <w:tmpl w:val="FD6A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1C4361"/>
    <w:multiLevelType w:val="hybridMultilevel"/>
    <w:tmpl w:val="2A6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B0D8F"/>
    <w:multiLevelType w:val="hybridMultilevel"/>
    <w:tmpl w:val="B7E69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9B2B4E"/>
    <w:multiLevelType w:val="hybridMultilevel"/>
    <w:tmpl w:val="377E4DBC"/>
    <w:lvl w:ilvl="0" w:tplc="9F340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2"/>
  </w:num>
  <w:num w:numId="3">
    <w:abstractNumId w:val="1"/>
  </w:num>
  <w:num w:numId="4">
    <w:abstractNumId w:val="11"/>
  </w:num>
  <w:num w:numId="5">
    <w:abstractNumId w:val="8"/>
  </w:num>
  <w:num w:numId="6">
    <w:abstractNumId w:val="3"/>
  </w:num>
  <w:num w:numId="7">
    <w:abstractNumId w:val="4"/>
  </w:num>
  <w:num w:numId="8">
    <w:abstractNumId w:val="15"/>
  </w:num>
  <w:num w:numId="9">
    <w:abstractNumId w:val="18"/>
  </w:num>
  <w:num w:numId="10">
    <w:abstractNumId w:val="0"/>
  </w:num>
  <w:num w:numId="11">
    <w:abstractNumId w:val="31"/>
  </w:num>
  <w:num w:numId="12">
    <w:abstractNumId w:val="34"/>
  </w:num>
  <w:num w:numId="13">
    <w:abstractNumId w:val="24"/>
  </w:num>
  <w:num w:numId="14">
    <w:abstractNumId w:val="36"/>
  </w:num>
  <w:num w:numId="15">
    <w:abstractNumId w:val="33"/>
  </w:num>
  <w:num w:numId="16">
    <w:abstractNumId w:val="20"/>
  </w:num>
  <w:num w:numId="17">
    <w:abstractNumId w:val="22"/>
  </w:num>
  <w:num w:numId="18">
    <w:abstractNumId w:val="2"/>
  </w:num>
  <w:num w:numId="19">
    <w:abstractNumId w:val="19"/>
  </w:num>
  <w:num w:numId="20">
    <w:abstractNumId w:val="27"/>
  </w:num>
  <w:num w:numId="21">
    <w:abstractNumId w:val="6"/>
  </w:num>
  <w:num w:numId="22">
    <w:abstractNumId w:val="16"/>
  </w:num>
  <w:num w:numId="23">
    <w:abstractNumId w:val="5"/>
  </w:num>
  <w:num w:numId="24">
    <w:abstractNumId w:val="21"/>
  </w:num>
  <w:num w:numId="25">
    <w:abstractNumId w:val="30"/>
  </w:num>
  <w:num w:numId="26">
    <w:abstractNumId w:val="10"/>
  </w:num>
  <w:num w:numId="27">
    <w:abstractNumId w:val="26"/>
  </w:num>
  <w:num w:numId="28">
    <w:abstractNumId w:val="9"/>
  </w:num>
  <w:num w:numId="29">
    <w:abstractNumId w:val="7"/>
  </w:num>
  <w:num w:numId="30">
    <w:abstractNumId w:val="32"/>
  </w:num>
  <w:num w:numId="31">
    <w:abstractNumId w:val="17"/>
  </w:num>
  <w:num w:numId="32">
    <w:abstractNumId w:val="28"/>
  </w:num>
  <w:num w:numId="33">
    <w:abstractNumId w:val="14"/>
  </w:num>
  <w:num w:numId="34">
    <w:abstractNumId w:val="23"/>
  </w:num>
  <w:num w:numId="35">
    <w:abstractNumId w:val="29"/>
  </w:num>
  <w:num w:numId="36">
    <w:abstractNumId w:val="1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2"/>
    <w:rsid w:val="0001472A"/>
    <w:rsid w:val="00014FFE"/>
    <w:rsid w:val="000162B4"/>
    <w:rsid w:val="00017F1E"/>
    <w:rsid w:val="000274B8"/>
    <w:rsid w:val="00032C88"/>
    <w:rsid w:val="00033122"/>
    <w:rsid w:val="000349E9"/>
    <w:rsid w:val="00045282"/>
    <w:rsid w:val="000633C4"/>
    <w:rsid w:val="00065A56"/>
    <w:rsid w:val="00071052"/>
    <w:rsid w:val="00075824"/>
    <w:rsid w:val="00080D29"/>
    <w:rsid w:val="00081247"/>
    <w:rsid w:val="0008524F"/>
    <w:rsid w:val="0009030D"/>
    <w:rsid w:val="000910FF"/>
    <w:rsid w:val="00091362"/>
    <w:rsid w:val="000B2893"/>
    <w:rsid w:val="000B48D5"/>
    <w:rsid w:val="000B4CA9"/>
    <w:rsid w:val="000B7B57"/>
    <w:rsid w:val="000C0323"/>
    <w:rsid w:val="000D1CFD"/>
    <w:rsid w:val="000D790E"/>
    <w:rsid w:val="000E4EEB"/>
    <w:rsid w:val="000F41C7"/>
    <w:rsid w:val="000F4A9B"/>
    <w:rsid w:val="000F57B5"/>
    <w:rsid w:val="00102838"/>
    <w:rsid w:val="00104191"/>
    <w:rsid w:val="00106855"/>
    <w:rsid w:val="0011747A"/>
    <w:rsid w:val="00134140"/>
    <w:rsid w:val="0014093D"/>
    <w:rsid w:val="00141908"/>
    <w:rsid w:val="00147CF9"/>
    <w:rsid w:val="00157F50"/>
    <w:rsid w:val="0016445E"/>
    <w:rsid w:val="00165088"/>
    <w:rsid w:val="00170AF2"/>
    <w:rsid w:val="001728FE"/>
    <w:rsid w:val="0017799E"/>
    <w:rsid w:val="0018402B"/>
    <w:rsid w:val="001A4D0F"/>
    <w:rsid w:val="001B1299"/>
    <w:rsid w:val="001B334C"/>
    <w:rsid w:val="001B5911"/>
    <w:rsid w:val="001B5FF6"/>
    <w:rsid w:val="001C10DB"/>
    <w:rsid w:val="001C1EF4"/>
    <w:rsid w:val="001C2633"/>
    <w:rsid w:val="001C40DE"/>
    <w:rsid w:val="001C4CBF"/>
    <w:rsid w:val="001D7B0C"/>
    <w:rsid w:val="001E0E9E"/>
    <w:rsid w:val="001E3CE8"/>
    <w:rsid w:val="001E5952"/>
    <w:rsid w:val="001F0046"/>
    <w:rsid w:val="001F0B92"/>
    <w:rsid w:val="001F1396"/>
    <w:rsid w:val="001F54EB"/>
    <w:rsid w:val="001F5E01"/>
    <w:rsid w:val="0023268E"/>
    <w:rsid w:val="00232F1D"/>
    <w:rsid w:val="00233DE0"/>
    <w:rsid w:val="00243317"/>
    <w:rsid w:val="002533E4"/>
    <w:rsid w:val="00255135"/>
    <w:rsid w:val="00255D64"/>
    <w:rsid w:val="00261729"/>
    <w:rsid w:val="00271618"/>
    <w:rsid w:val="00271C86"/>
    <w:rsid w:val="002804DD"/>
    <w:rsid w:val="00280C0C"/>
    <w:rsid w:val="00284AC2"/>
    <w:rsid w:val="0028617F"/>
    <w:rsid w:val="00296720"/>
    <w:rsid w:val="002A087F"/>
    <w:rsid w:val="002B0818"/>
    <w:rsid w:val="002B3983"/>
    <w:rsid w:val="002B56DA"/>
    <w:rsid w:val="002B67D6"/>
    <w:rsid w:val="002B6C9A"/>
    <w:rsid w:val="002D15CC"/>
    <w:rsid w:val="002D3919"/>
    <w:rsid w:val="002E050A"/>
    <w:rsid w:val="002E28CB"/>
    <w:rsid w:val="002E6064"/>
    <w:rsid w:val="002F4C8C"/>
    <w:rsid w:val="002F7C2A"/>
    <w:rsid w:val="0030040F"/>
    <w:rsid w:val="00302C30"/>
    <w:rsid w:val="003119E1"/>
    <w:rsid w:val="00311D34"/>
    <w:rsid w:val="00312F46"/>
    <w:rsid w:val="0031579F"/>
    <w:rsid w:val="0031650A"/>
    <w:rsid w:val="003204C4"/>
    <w:rsid w:val="00321163"/>
    <w:rsid w:val="003257CC"/>
    <w:rsid w:val="003351B3"/>
    <w:rsid w:val="00341606"/>
    <w:rsid w:val="0034303A"/>
    <w:rsid w:val="003545DC"/>
    <w:rsid w:val="00355771"/>
    <w:rsid w:val="0035616B"/>
    <w:rsid w:val="00361876"/>
    <w:rsid w:val="0036304E"/>
    <w:rsid w:val="00375220"/>
    <w:rsid w:val="00375CCF"/>
    <w:rsid w:val="00376349"/>
    <w:rsid w:val="00381A17"/>
    <w:rsid w:val="00386B85"/>
    <w:rsid w:val="0039385E"/>
    <w:rsid w:val="00396311"/>
    <w:rsid w:val="003A0C02"/>
    <w:rsid w:val="003A18C6"/>
    <w:rsid w:val="003C0389"/>
    <w:rsid w:val="003C0603"/>
    <w:rsid w:val="003C1393"/>
    <w:rsid w:val="003C14FE"/>
    <w:rsid w:val="003C71E2"/>
    <w:rsid w:val="003D2E91"/>
    <w:rsid w:val="003E3827"/>
    <w:rsid w:val="003E7F34"/>
    <w:rsid w:val="004004C8"/>
    <w:rsid w:val="0040087D"/>
    <w:rsid w:val="004129A7"/>
    <w:rsid w:val="00416A9F"/>
    <w:rsid w:val="0041762F"/>
    <w:rsid w:val="00421959"/>
    <w:rsid w:val="004238B8"/>
    <w:rsid w:val="0042582D"/>
    <w:rsid w:val="00430083"/>
    <w:rsid w:val="004303D1"/>
    <w:rsid w:val="0043073E"/>
    <w:rsid w:val="00435488"/>
    <w:rsid w:val="00436217"/>
    <w:rsid w:val="00445255"/>
    <w:rsid w:val="004479B7"/>
    <w:rsid w:val="00451754"/>
    <w:rsid w:val="00456B16"/>
    <w:rsid w:val="00457034"/>
    <w:rsid w:val="00457E33"/>
    <w:rsid w:val="00460821"/>
    <w:rsid w:val="00462F9B"/>
    <w:rsid w:val="00465A31"/>
    <w:rsid w:val="004840D2"/>
    <w:rsid w:val="00486A6D"/>
    <w:rsid w:val="00492971"/>
    <w:rsid w:val="0049352F"/>
    <w:rsid w:val="004A21C4"/>
    <w:rsid w:val="004A30AE"/>
    <w:rsid w:val="004A3225"/>
    <w:rsid w:val="004A38B7"/>
    <w:rsid w:val="004A5B39"/>
    <w:rsid w:val="004C5CD4"/>
    <w:rsid w:val="004D668C"/>
    <w:rsid w:val="004D6708"/>
    <w:rsid w:val="004F0048"/>
    <w:rsid w:val="004F2C03"/>
    <w:rsid w:val="004F41B3"/>
    <w:rsid w:val="00501194"/>
    <w:rsid w:val="00502144"/>
    <w:rsid w:val="00505064"/>
    <w:rsid w:val="00510036"/>
    <w:rsid w:val="005104DB"/>
    <w:rsid w:val="0051051C"/>
    <w:rsid w:val="005135FD"/>
    <w:rsid w:val="00515568"/>
    <w:rsid w:val="005232E0"/>
    <w:rsid w:val="00525CA7"/>
    <w:rsid w:val="00531DD1"/>
    <w:rsid w:val="00532375"/>
    <w:rsid w:val="0053346A"/>
    <w:rsid w:val="00543C76"/>
    <w:rsid w:val="0054559B"/>
    <w:rsid w:val="005656ED"/>
    <w:rsid w:val="005757D1"/>
    <w:rsid w:val="0058621E"/>
    <w:rsid w:val="00590655"/>
    <w:rsid w:val="005A6582"/>
    <w:rsid w:val="005B00DA"/>
    <w:rsid w:val="005B0761"/>
    <w:rsid w:val="005C7821"/>
    <w:rsid w:val="005D378D"/>
    <w:rsid w:val="005D5305"/>
    <w:rsid w:val="005E279A"/>
    <w:rsid w:val="005E6E4B"/>
    <w:rsid w:val="005F019A"/>
    <w:rsid w:val="005F059F"/>
    <w:rsid w:val="005F77C2"/>
    <w:rsid w:val="006007ED"/>
    <w:rsid w:val="00610EC3"/>
    <w:rsid w:val="006173CE"/>
    <w:rsid w:val="00622CBE"/>
    <w:rsid w:val="0062514E"/>
    <w:rsid w:val="006308DD"/>
    <w:rsid w:val="00635E2A"/>
    <w:rsid w:val="0064249C"/>
    <w:rsid w:val="00653A61"/>
    <w:rsid w:val="00657ADE"/>
    <w:rsid w:val="00660D6B"/>
    <w:rsid w:val="00665FD9"/>
    <w:rsid w:val="00670CC8"/>
    <w:rsid w:val="00672777"/>
    <w:rsid w:val="00680AED"/>
    <w:rsid w:val="00685F70"/>
    <w:rsid w:val="0068636E"/>
    <w:rsid w:val="00690075"/>
    <w:rsid w:val="00691B2C"/>
    <w:rsid w:val="0069706D"/>
    <w:rsid w:val="006A4252"/>
    <w:rsid w:val="006A6036"/>
    <w:rsid w:val="006A644B"/>
    <w:rsid w:val="006A7833"/>
    <w:rsid w:val="006B1F8B"/>
    <w:rsid w:val="006B2BD2"/>
    <w:rsid w:val="006C421B"/>
    <w:rsid w:val="006C4F97"/>
    <w:rsid w:val="006D0B87"/>
    <w:rsid w:val="006D33D5"/>
    <w:rsid w:val="006E0FE6"/>
    <w:rsid w:val="006E57CF"/>
    <w:rsid w:val="006E5E82"/>
    <w:rsid w:val="006E7674"/>
    <w:rsid w:val="006F18D3"/>
    <w:rsid w:val="006F27E0"/>
    <w:rsid w:val="007111B2"/>
    <w:rsid w:val="007149AC"/>
    <w:rsid w:val="00714ED5"/>
    <w:rsid w:val="007153D5"/>
    <w:rsid w:val="00716A12"/>
    <w:rsid w:val="00717AB6"/>
    <w:rsid w:val="007271AB"/>
    <w:rsid w:val="0073275D"/>
    <w:rsid w:val="0073327C"/>
    <w:rsid w:val="0074027F"/>
    <w:rsid w:val="00740CAD"/>
    <w:rsid w:val="0074757F"/>
    <w:rsid w:val="007534B7"/>
    <w:rsid w:val="00756F0D"/>
    <w:rsid w:val="00757DE7"/>
    <w:rsid w:val="00770208"/>
    <w:rsid w:val="0077127F"/>
    <w:rsid w:val="007776EE"/>
    <w:rsid w:val="00793801"/>
    <w:rsid w:val="007B1B88"/>
    <w:rsid w:val="007B3F91"/>
    <w:rsid w:val="007B5FD6"/>
    <w:rsid w:val="007B7FDD"/>
    <w:rsid w:val="007C4841"/>
    <w:rsid w:val="007C607B"/>
    <w:rsid w:val="007D2580"/>
    <w:rsid w:val="007D7A8E"/>
    <w:rsid w:val="007E2298"/>
    <w:rsid w:val="007E27BD"/>
    <w:rsid w:val="007E4161"/>
    <w:rsid w:val="007E7023"/>
    <w:rsid w:val="007F4806"/>
    <w:rsid w:val="00802E0B"/>
    <w:rsid w:val="00804F8D"/>
    <w:rsid w:val="008052FF"/>
    <w:rsid w:val="00813E57"/>
    <w:rsid w:val="00817B8C"/>
    <w:rsid w:val="00821155"/>
    <w:rsid w:val="00822428"/>
    <w:rsid w:val="008321F8"/>
    <w:rsid w:val="00835176"/>
    <w:rsid w:val="008400A3"/>
    <w:rsid w:val="00845C17"/>
    <w:rsid w:val="00856E45"/>
    <w:rsid w:val="00872562"/>
    <w:rsid w:val="00877478"/>
    <w:rsid w:val="00883491"/>
    <w:rsid w:val="0088436C"/>
    <w:rsid w:val="00885F57"/>
    <w:rsid w:val="00892DED"/>
    <w:rsid w:val="008936B7"/>
    <w:rsid w:val="00895EBD"/>
    <w:rsid w:val="008A0089"/>
    <w:rsid w:val="008A1DEA"/>
    <w:rsid w:val="008A3121"/>
    <w:rsid w:val="008A3B79"/>
    <w:rsid w:val="008C0F6E"/>
    <w:rsid w:val="008C443D"/>
    <w:rsid w:val="008C6104"/>
    <w:rsid w:val="008D1CA6"/>
    <w:rsid w:val="008D4188"/>
    <w:rsid w:val="008E3B7B"/>
    <w:rsid w:val="008F6768"/>
    <w:rsid w:val="008F7F02"/>
    <w:rsid w:val="0090024A"/>
    <w:rsid w:val="00906927"/>
    <w:rsid w:val="00911776"/>
    <w:rsid w:val="00916199"/>
    <w:rsid w:val="009334C0"/>
    <w:rsid w:val="00934B06"/>
    <w:rsid w:val="00941E7E"/>
    <w:rsid w:val="00956FF0"/>
    <w:rsid w:val="00957359"/>
    <w:rsid w:val="00962FA9"/>
    <w:rsid w:val="009675D2"/>
    <w:rsid w:val="009677B9"/>
    <w:rsid w:val="00980A98"/>
    <w:rsid w:val="0098367F"/>
    <w:rsid w:val="00986416"/>
    <w:rsid w:val="00993200"/>
    <w:rsid w:val="00993C8C"/>
    <w:rsid w:val="00994007"/>
    <w:rsid w:val="0099760B"/>
    <w:rsid w:val="009A6710"/>
    <w:rsid w:val="009B352C"/>
    <w:rsid w:val="009B41BA"/>
    <w:rsid w:val="009C2813"/>
    <w:rsid w:val="009C7368"/>
    <w:rsid w:val="009C7C43"/>
    <w:rsid w:val="009D0EF9"/>
    <w:rsid w:val="009D0F47"/>
    <w:rsid w:val="009D4D0D"/>
    <w:rsid w:val="009E3101"/>
    <w:rsid w:val="009F11CB"/>
    <w:rsid w:val="009F2F72"/>
    <w:rsid w:val="009F5174"/>
    <w:rsid w:val="00A01A56"/>
    <w:rsid w:val="00A03F18"/>
    <w:rsid w:val="00A12000"/>
    <w:rsid w:val="00A14654"/>
    <w:rsid w:val="00A14E48"/>
    <w:rsid w:val="00A16899"/>
    <w:rsid w:val="00A1744B"/>
    <w:rsid w:val="00A221F4"/>
    <w:rsid w:val="00A257C6"/>
    <w:rsid w:val="00A3072D"/>
    <w:rsid w:val="00A448DB"/>
    <w:rsid w:val="00A44F72"/>
    <w:rsid w:val="00A523CD"/>
    <w:rsid w:val="00A54955"/>
    <w:rsid w:val="00A55849"/>
    <w:rsid w:val="00A55952"/>
    <w:rsid w:val="00A61105"/>
    <w:rsid w:val="00A6115F"/>
    <w:rsid w:val="00A64837"/>
    <w:rsid w:val="00A65769"/>
    <w:rsid w:val="00A82C2F"/>
    <w:rsid w:val="00A8335E"/>
    <w:rsid w:val="00A9771B"/>
    <w:rsid w:val="00AA266F"/>
    <w:rsid w:val="00AA2802"/>
    <w:rsid w:val="00AB5100"/>
    <w:rsid w:val="00AC1E37"/>
    <w:rsid w:val="00AC1F53"/>
    <w:rsid w:val="00AC6C23"/>
    <w:rsid w:val="00AD1113"/>
    <w:rsid w:val="00AD571B"/>
    <w:rsid w:val="00AE015C"/>
    <w:rsid w:val="00AF4B1D"/>
    <w:rsid w:val="00AF51D5"/>
    <w:rsid w:val="00AF7CC6"/>
    <w:rsid w:val="00B0290F"/>
    <w:rsid w:val="00B058F6"/>
    <w:rsid w:val="00B10502"/>
    <w:rsid w:val="00B132D2"/>
    <w:rsid w:val="00B1775D"/>
    <w:rsid w:val="00B17B6D"/>
    <w:rsid w:val="00B226ED"/>
    <w:rsid w:val="00B2565F"/>
    <w:rsid w:val="00B30561"/>
    <w:rsid w:val="00B33116"/>
    <w:rsid w:val="00B3437E"/>
    <w:rsid w:val="00B377BF"/>
    <w:rsid w:val="00B50463"/>
    <w:rsid w:val="00B51231"/>
    <w:rsid w:val="00B521E8"/>
    <w:rsid w:val="00B604E3"/>
    <w:rsid w:val="00B65936"/>
    <w:rsid w:val="00B66211"/>
    <w:rsid w:val="00B66A8C"/>
    <w:rsid w:val="00B67391"/>
    <w:rsid w:val="00B700BA"/>
    <w:rsid w:val="00B729E4"/>
    <w:rsid w:val="00B72D9E"/>
    <w:rsid w:val="00B81A27"/>
    <w:rsid w:val="00B85859"/>
    <w:rsid w:val="00B86A2A"/>
    <w:rsid w:val="00B92867"/>
    <w:rsid w:val="00B93093"/>
    <w:rsid w:val="00B95472"/>
    <w:rsid w:val="00BA2787"/>
    <w:rsid w:val="00BB5D4C"/>
    <w:rsid w:val="00BB5D63"/>
    <w:rsid w:val="00BB639E"/>
    <w:rsid w:val="00BC0DE2"/>
    <w:rsid w:val="00BC181A"/>
    <w:rsid w:val="00BC3F4B"/>
    <w:rsid w:val="00BD118A"/>
    <w:rsid w:val="00BD1C0B"/>
    <w:rsid w:val="00BD4E6E"/>
    <w:rsid w:val="00BD6348"/>
    <w:rsid w:val="00BD654D"/>
    <w:rsid w:val="00BE19AE"/>
    <w:rsid w:val="00BE23B5"/>
    <w:rsid w:val="00BE2C0F"/>
    <w:rsid w:val="00BE3AB3"/>
    <w:rsid w:val="00BF09A4"/>
    <w:rsid w:val="00BF2786"/>
    <w:rsid w:val="00BF6F35"/>
    <w:rsid w:val="00C1042D"/>
    <w:rsid w:val="00C11B3A"/>
    <w:rsid w:val="00C14606"/>
    <w:rsid w:val="00C205B7"/>
    <w:rsid w:val="00C2380F"/>
    <w:rsid w:val="00C2545F"/>
    <w:rsid w:val="00C315F2"/>
    <w:rsid w:val="00C339D5"/>
    <w:rsid w:val="00C34464"/>
    <w:rsid w:val="00C4299F"/>
    <w:rsid w:val="00C45C67"/>
    <w:rsid w:val="00C53643"/>
    <w:rsid w:val="00C54502"/>
    <w:rsid w:val="00C55A8A"/>
    <w:rsid w:val="00C74B7D"/>
    <w:rsid w:val="00C74B96"/>
    <w:rsid w:val="00C76234"/>
    <w:rsid w:val="00C77335"/>
    <w:rsid w:val="00C81420"/>
    <w:rsid w:val="00C920B7"/>
    <w:rsid w:val="00CB42E4"/>
    <w:rsid w:val="00CC275D"/>
    <w:rsid w:val="00CC3EEF"/>
    <w:rsid w:val="00CC5132"/>
    <w:rsid w:val="00CD0318"/>
    <w:rsid w:val="00CD21D2"/>
    <w:rsid w:val="00CE0DEC"/>
    <w:rsid w:val="00CE377A"/>
    <w:rsid w:val="00CF25E5"/>
    <w:rsid w:val="00CF290F"/>
    <w:rsid w:val="00D071B2"/>
    <w:rsid w:val="00D0777B"/>
    <w:rsid w:val="00D10112"/>
    <w:rsid w:val="00D1228A"/>
    <w:rsid w:val="00D15F8F"/>
    <w:rsid w:val="00D34C9F"/>
    <w:rsid w:val="00D35563"/>
    <w:rsid w:val="00D364F9"/>
    <w:rsid w:val="00D36B5F"/>
    <w:rsid w:val="00D50508"/>
    <w:rsid w:val="00D55671"/>
    <w:rsid w:val="00D624ED"/>
    <w:rsid w:val="00D67B26"/>
    <w:rsid w:val="00D70FC9"/>
    <w:rsid w:val="00D7360E"/>
    <w:rsid w:val="00D74ACB"/>
    <w:rsid w:val="00D75CAD"/>
    <w:rsid w:val="00D77A13"/>
    <w:rsid w:val="00D82BAE"/>
    <w:rsid w:val="00D82C08"/>
    <w:rsid w:val="00D83D88"/>
    <w:rsid w:val="00D933AA"/>
    <w:rsid w:val="00DA58D6"/>
    <w:rsid w:val="00DA768E"/>
    <w:rsid w:val="00DB2667"/>
    <w:rsid w:val="00DC0F19"/>
    <w:rsid w:val="00DC342C"/>
    <w:rsid w:val="00DC776F"/>
    <w:rsid w:val="00DC7F74"/>
    <w:rsid w:val="00DD2F54"/>
    <w:rsid w:val="00DD3799"/>
    <w:rsid w:val="00DD59ED"/>
    <w:rsid w:val="00DE171F"/>
    <w:rsid w:val="00DF1ABA"/>
    <w:rsid w:val="00DF7D85"/>
    <w:rsid w:val="00E017C9"/>
    <w:rsid w:val="00E064DB"/>
    <w:rsid w:val="00E06532"/>
    <w:rsid w:val="00E1249C"/>
    <w:rsid w:val="00E12F05"/>
    <w:rsid w:val="00E15F7B"/>
    <w:rsid w:val="00E2018A"/>
    <w:rsid w:val="00E30BB2"/>
    <w:rsid w:val="00E319A3"/>
    <w:rsid w:val="00E32840"/>
    <w:rsid w:val="00E4367D"/>
    <w:rsid w:val="00E5039E"/>
    <w:rsid w:val="00E505E5"/>
    <w:rsid w:val="00E50F3B"/>
    <w:rsid w:val="00E52850"/>
    <w:rsid w:val="00E554FB"/>
    <w:rsid w:val="00E600F7"/>
    <w:rsid w:val="00E61110"/>
    <w:rsid w:val="00E70060"/>
    <w:rsid w:val="00E702B4"/>
    <w:rsid w:val="00E70842"/>
    <w:rsid w:val="00E71EFA"/>
    <w:rsid w:val="00E76ADF"/>
    <w:rsid w:val="00E83B9E"/>
    <w:rsid w:val="00E8436B"/>
    <w:rsid w:val="00E93407"/>
    <w:rsid w:val="00E94B25"/>
    <w:rsid w:val="00EA45DD"/>
    <w:rsid w:val="00EB2475"/>
    <w:rsid w:val="00EB50A3"/>
    <w:rsid w:val="00EC5249"/>
    <w:rsid w:val="00ED23C5"/>
    <w:rsid w:val="00ED5E24"/>
    <w:rsid w:val="00ED6E23"/>
    <w:rsid w:val="00ED792A"/>
    <w:rsid w:val="00EE06D6"/>
    <w:rsid w:val="00EE090C"/>
    <w:rsid w:val="00EE11E0"/>
    <w:rsid w:val="00EE7757"/>
    <w:rsid w:val="00EF2444"/>
    <w:rsid w:val="00F01E47"/>
    <w:rsid w:val="00F03D10"/>
    <w:rsid w:val="00F05EBE"/>
    <w:rsid w:val="00F06F2E"/>
    <w:rsid w:val="00F14DC7"/>
    <w:rsid w:val="00F15BB8"/>
    <w:rsid w:val="00F16DF8"/>
    <w:rsid w:val="00F17A12"/>
    <w:rsid w:val="00F244C9"/>
    <w:rsid w:val="00F24D7F"/>
    <w:rsid w:val="00F269F4"/>
    <w:rsid w:val="00F33CD5"/>
    <w:rsid w:val="00F36C15"/>
    <w:rsid w:val="00F42A90"/>
    <w:rsid w:val="00F55C36"/>
    <w:rsid w:val="00F576E6"/>
    <w:rsid w:val="00F606CF"/>
    <w:rsid w:val="00F63E26"/>
    <w:rsid w:val="00F66A33"/>
    <w:rsid w:val="00F67A82"/>
    <w:rsid w:val="00F7005B"/>
    <w:rsid w:val="00F74C23"/>
    <w:rsid w:val="00F8134B"/>
    <w:rsid w:val="00F82DB7"/>
    <w:rsid w:val="00F82FE5"/>
    <w:rsid w:val="00F8487D"/>
    <w:rsid w:val="00F8525C"/>
    <w:rsid w:val="00F8633E"/>
    <w:rsid w:val="00F87ACB"/>
    <w:rsid w:val="00F95B45"/>
    <w:rsid w:val="00FA2D47"/>
    <w:rsid w:val="00FA2FF7"/>
    <w:rsid w:val="00FA31B2"/>
    <w:rsid w:val="00FC480E"/>
    <w:rsid w:val="00FD44CD"/>
    <w:rsid w:val="00FD73F2"/>
    <w:rsid w:val="00FE3A9C"/>
    <w:rsid w:val="00F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D70F93"/>
  <w15:chartTrackingRefBased/>
  <w15:docId w15:val="{C2632D74-39F9-4732-BAB3-9F6EEF6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62"/>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2562"/>
    <w:pPr>
      <w:keepNext/>
      <w:numPr>
        <w:numId w:val="1"/>
      </w:numP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562"/>
    <w:rPr>
      <w:rFonts w:ascii="Arial" w:eastAsia="Times New Roman" w:hAnsi="Arial" w:cs="Times New Roman"/>
      <w:b/>
      <w:sz w:val="24"/>
      <w:szCs w:val="20"/>
    </w:rPr>
  </w:style>
  <w:style w:type="paragraph" w:styleId="Header">
    <w:name w:val="header"/>
    <w:basedOn w:val="Normal"/>
    <w:link w:val="HeaderChar"/>
    <w:rsid w:val="00872562"/>
    <w:pPr>
      <w:tabs>
        <w:tab w:val="center" w:pos="4320"/>
        <w:tab w:val="right" w:pos="8640"/>
      </w:tabs>
    </w:pPr>
  </w:style>
  <w:style w:type="character" w:customStyle="1" w:styleId="HeaderChar">
    <w:name w:val="Header Char"/>
    <w:basedOn w:val="DefaultParagraphFont"/>
    <w:link w:val="Header"/>
    <w:rsid w:val="00872562"/>
    <w:rPr>
      <w:rFonts w:ascii="Times New Roman" w:eastAsia="Times New Roman" w:hAnsi="Times New Roman" w:cs="Times New Roman"/>
      <w:sz w:val="24"/>
      <w:szCs w:val="20"/>
    </w:rPr>
  </w:style>
  <w:style w:type="paragraph" w:styleId="Footer">
    <w:name w:val="footer"/>
    <w:basedOn w:val="Normal"/>
    <w:link w:val="FooterChar"/>
    <w:rsid w:val="00872562"/>
    <w:pPr>
      <w:tabs>
        <w:tab w:val="center" w:pos="4320"/>
        <w:tab w:val="right" w:pos="8640"/>
      </w:tabs>
    </w:pPr>
  </w:style>
  <w:style w:type="character" w:customStyle="1" w:styleId="FooterChar">
    <w:name w:val="Footer Char"/>
    <w:basedOn w:val="DefaultParagraphFont"/>
    <w:link w:val="Footer"/>
    <w:rsid w:val="00872562"/>
    <w:rPr>
      <w:rFonts w:ascii="Times New Roman" w:eastAsia="Times New Roman" w:hAnsi="Times New Roman" w:cs="Times New Roman"/>
      <w:sz w:val="24"/>
      <w:szCs w:val="20"/>
    </w:rPr>
  </w:style>
  <w:style w:type="character" w:styleId="Hyperlink">
    <w:name w:val="Hyperlink"/>
    <w:uiPriority w:val="99"/>
    <w:rsid w:val="00872562"/>
    <w:rPr>
      <w:color w:val="0000FF"/>
      <w:u w:val="single"/>
    </w:rPr>
  </w:style>
  <w:style w:type="paragraph" w:styleId="ListParagraph">
    <w:name w:val="List Paragraph"/>
    <w:basedOn w:val="Normal"/>
    <w:uiPriority w:val="34"/>
    <w:qFormat/>
    <w:rsid w:val="00872562"/>
    <w:pPr>
      <w:ind w:left="720"/>
    </w:pPr>
  </w:style>
  <w:style w:type="paragraph" w:customStyle="1" w:styleId="gmail-msolistparagraph">
    <w:name w:val="gmail-msolistparagraph"/>
    <w:basedOn w:val="Normal"/>
    <w:rsid w:val="007B3F91"/>
    <w:pPr>
      <w:spacing w:before="100" w:beforeAutospacing="1" w:after="100" w:afterAutospacing="1"/>
    </w:pPr>
    <w:rPr>
      <w:rFonts w:eastAsiaTheme="minorHAnsi"/>
      <w:szCs w:val="24"/>
    </w:rPr>
  </w:style>
  <w:style w:type="character" w:styleId="Strong">
    <w:name w:val="Strong"/>
    <w:basedOn w:val="DefaultParagraphFont"/>
    <w:uiPriority w:val="22"/>
    <w:qFormat/>
    <w:rsid w:val="00A1744B"/>
    <w:rPr>
      <w:b/>
      <w:bCs/>
    </w:rPr>
  </w:style>
  <w:style w:type="paragraph" w:customStyle="1" w:styleId="gmail-msonormal">
    <w:name w:val="gmail-msonormal"/>
    <w:basedOn w:val="Normal"/>
    <w:rsid w:val="00653A61"/>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DD3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99"/>
    <w:rPr>
      <w:rFonts w:ascii="Segoe UI" w:eastAsia="Times New Roman" w:hAnsi="Segoe UI" w:cs="Segoe UI"/>
      <w:sz w:val="18"/>
      <w:szCs w:val="18"/>
    </w:rPr>
  </w:style>
  <w:style w:type="character" w:customStyle="1" w:styleId="contentpasted0">
    <w:name w:val="contentpasted0"/>
    <w:basedOn w:val="DefaultParagraphFont"/>
    <w:rsid w:val="0098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9803">
      <w:bodyDiv w:val="1"/>
      <w:marLeft w:val="0"/>
      <w:marRight w:val="0"/>
      <w:marTop w:val="0"/>
      <w:marBottom w:val="0"/>
      <w:divBdr>
        <w:top w:val="none" w:sz="0" w:space="0" w:color="auto"/>
        <w:left w:val="none" w:sz="0" w:space="0" w:color="auto"/>
        <w:bottom w:val="none" w:sz="0" w:space="0" w:color="auto"/>
        <w:right w:val="none" w:sz="0" w:space="0" w:color="auto"/>
      </w:divBdr>
    </w:div>
    <w:div w:id="420835141">
      <w:bodyDiv w:val="1"/>
      <w:marLeft w:val="0"/>
      <w:marRight w:val="0"/>
      <w:marTop w:val="0"/>
      <w:marBottom w:val="0"/>
      <w:divBdr>
        <w:top w:val="none" w:sz="0" w:space="0" w:color="auto"/>
        <w:left w:val="none" w:sz="0" w:space="0" w:color="auto"/>
        <w:bottom w:val="none" w:sz="0" w:space="0" w:color="auto"/>
        <w:right w:val="none" w:sz="0" w:space="0" w:color="auto"/>
      </w:divBdr>
    </w:div>
    <w:div w:id="1156334684">
      <w:bodyDiv w:val="1"/>
      <w:marLeft w:val="0"/>
      <w:marRight w:val="0"/>
      <w:marTop w:val="0"/>
      <w:marBottom w:val="0"/>
      <w:divBdr>
        <w:top w:val="none" w:sz="0" w:space="0" w:color="auto"/>
        <w:left w:val="none" w:sz="0" w:space="0" w:color="auto"/>
        <w:bottom w:val="none" w:sz="0" w:space="0" w:color="auto"/>
        <w:right w:val="none" w:sz="0" w:space="0" w:color="auto"/>
      </w:divBdr>
    </w:div>
    <w:div w:id="1522628440">
      <w:bodyDiv w:val="1"/>
      <w:marLeft w:val="0"/>
      <w:marRight w:val="0"/>
      <w:marTop w:val="0"/>
      <w:marBottom w:val="0"/>
      <w:divBdr>
        <w:top w:val="none" w:sz="0" w:space="0" w:color="auto"/>
        <w:left w:val="none" w:sz="0" w:space="0" w:color="auto"/>
        <w:bottom w:val="none" w:sz="0" w:space="0" w:color="auto"/>
        <w:right w:val="none" w:sz="0" w:space="0" w:color="auto"/>
      </w:divBdr>
    </w:div>
    <w:div w:id="1729256427">
      <w:bodyDiv w:val="1"/>
      <w:marLeft w:val="0"/>
      <w:marRight w:val="0"/>
      <w:marTop w:val="0"/>
      <w:marBottom w:val="0"/>
      <w:divBdr>
        <w:top w:val="none" w:sz="0" w:space="0" w:color="auto"/>
        <w:left w:val="none" w:sz="0" w:space="0" w:color="auto"/>
        <w:bottom w:val="none" w:sz="0" w:space="0" w:color="auto"/>
        <w:right w:val="none" w:sz="0" w:space="0" w:color="auto"/>
      </w:divBdr>
    </w:div>
    <w:div w:id="1740518029">
      <w:bodyDiv w:val="1"/>
      <w:marLeft w:val="0"/>
      <w:marRight w:val="0"/>
      <w:marTop w:val="0"/>
      <w:marBottom w:val="0"/>
      <w:divBdr>
        <w:top w:val="none" w:sz="0" w:space="0" w:color="auto"/>
        <w:left w:val="none" w:sz="0" w:space="0" w:color="auto"/>
        <w:bottom w:val="none" w:sz="0" w:space="0" w:color="auto"/>
        <w:right w:val="none" w:sz="0" w:space="0" w:color="auto"/>
      </w:divBdr>
    </w:div>
    <w:div w:id="1853834906">
      <w:bodyDiv w:val="1"/>
      <w:marLeft w:val="0"/>
      <w:marRight w:val="0"/>
      <w:marTop w:val="0"/>
      <w:marBottom w:val="0"/>
      <w:divBdr>
        <w:top w:val="none" w:sz="0" w:space="0" w:color="auto"/>
        <w:left w:val="none" w:sz="0" w:space="0" w:color="auto"/>
        <w:bottom w:val="none" w:sz="0" w:space="0" w:color="auto"/>
        <w:right w:val="none" w:sz="0" w:space="0" w:color="auto"/>
      </w:divBdr>
    </w:div>
    <w:div w:id="20908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B825-4E6C-40B8-93C7-290348E1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Stacey</dc:creator>
  <cp:keywords/>
  <dc:description/>
  <cp:lastModifiedBy>Michael Stacey</cp:lastModifiedBy>
  <cp:revision>13</cp:revision>
  <cp:lastPrinted>2023-10-17T19:40:00Z</cp:lastPrinted>
  <dcterms:created xsi:type="dcterms:W3CDTF">2023-11-01T16:41:00Z</dcterms:created>
  <dcterms:modified xsi:type="dcterms:W3CDTF">2023-12-15T01:57:00Z</dcterms:modified>
</cp:coreProperties>
</file>